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3C9" w:rsidRPr="00C93F49" w:rsidRDefault="00E13ECE" w:rsidP="00C93F49">
      <w:pPr>
        <w:contextualSpacing/>
        <w:jc w:val="right"/>
      </w:pPr>
      <w:r w:rsidRPr="00C93F49">
        <w:rPr>
          <w:rStyle w:val="a3"/>
          <w:b w:val="0"/>
          <w:bCs/>
          <w:color w:val="auto"/>
        </w:rPr>
        <w:t xml:space="preserve">Приложение </w:t>
      </w:r>
      <w:r w:rsidR="00930DF5">
        <w:rPr>
          <w:rStyle w:val="a3"/>
          <w:b w:val="0"/>
          <w:bCs/>
          <w:color w:val="auto"/>
        </w:rPr>
        <w:t xml:space="preserve">№ </w:t>
      </w:r>
      <w:r w:rsidR="00BF4C63">
        <w:rPr>
          <w:rStyle w:val="a3"/>
          <w:b w:val="0"/>
          <w:bCs/>
          <w:color w:val="auto"/>
        </w:rPr>
        <w:t>7</w:t>
      </w:r>
      <w:r w:rsidRPr="00C93F49">
        <w:rPr>
          <w:rStyle w:val="a3"/>
          <w:b w:val="0"/>
          <w:bCs/>
          <w:color w:val="auto"/>
        </w:rPr>
        <w:t xml:space="preserve"> </w:t>
      </w:r>
      <w:r w:rsidRPr="00C93F49">
        <w:rPr>
          <w:rStyle w:val="a3"/>
          <w:b w:val="0"/>
          <w:bCs/>
          <w:color w:val="auto"/>
        </w:rPr>
        <w:br/>
        <w:t xml:space="preserve">к Учетной политике </w:t>
      </w:r>
      <w:r w:rsidRPr="00C93F49">
        <w:rPr>
          <w:rStyle w:val="a3"/>
          <w:b w:val="0"/>
          <w:bCs/>
          <w:color w:val="auto"/>
        </w:rPr>
        <w:br/>
      </w:r>
      <w:r w:rsidR="009603C9" w:rsidRPr="00C93F49">
        <w:t>ФБУ НЦПИ при Минюсте России</w:t>
      </w:r>
    </w:p>
    <w:p w:rsidR="009603C9" w:rsidRPr="00C93F49" w:rsidRDefault="009603C9" w:rsidP="00C93F49">
      <w:pPr>
        <w:contextualSpacing/>
        <w:jc w:val="right"/>
      </w:pPr>
      <w:r w:rsidRPr="00C93F49">
        <w:t>для целей бухгалтерского учета</w:t>
      </w:r>
    </w:p>
    <w:p w:rsidR="007C3295" w:rsidRPr="00C93F49" w:rsidRDefault="007C3295" w:rsidP="009828A0">
      <w:pPr>
        <w:spacing w:line="360" w:lineRule="exact"/>
        <w:ind w:firstLine="698"/>
        <w:jc w:val="right"/>
        <w:rPr>
          <w:rStyle w:val="a3"/>
          <w:b w:val="0"/>
          <w:bCs/>
          <w:color w:val="auto"/>
        </w:rPr>
      </w:pPr>
    </w:p>
    <w:p w:rsidR="007C3295" w:rsidRPr="00C93F49" w:rsidRDefault="007C3295" w:rsidP="009828A0">
      <w:pPr>
        <w:spacing w:line="360" w:lineRule="exact"/>
        <w:ind w:firstLine="698"/>
        <w:jc w:val="right"/>
        <w:rPr>
          <w:rStyle w:val="a3"/>
          <w:bCs/>
          <w:color w:val="auto"/>
        </w:rPr>
      </w:pPr>
    </w:p>
    <w:p w:rsidR="007C3295" w:rsidRPr="00C93F49" w:rsidRDefault="007C3295" w:rsidP="009828A0">
      <w:pPr>
        <w:spacing w:line="360" w:lineRule="exact"/>
        <w:ind w:firstLine="698"/>
        <w:jc w:val="right"/>
        <w:rPr>
          <w:rStyle w:val="a3"/>
          <w:bCs/>
          <w:color w:val="auto"/>
        </w:rPr>
      </w:pPr>
    </w:p>
    <w:p w:rsidR="002F5743" w:rsidRDefault="006C22DC" w:rsidP="00982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sub_27"/>
      <w:r w:rsidRPr="00C93F49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о </w:t>
      </w:r>
      <w:r w:rsidR="00F27B77">
        <w:rPr>
          <w:rFonts w:ascii="Times New Roman" w:hAnsi="Times New Roman" w:cs="Times New Roman"/>
          <w:b/>
          <w:bCs/>
          <w:sz w:val="28"/>
          <w:szCs w:val="28"/>
        </w:rPr>
        <w:t xml:space="preserve">системе </w:t>
      </w:r>
      <w:r w:rsidRPr="00C93F49">
        <w:rPr>
          <w:rFonts w:ascii="Times New Roman" w:hAnsi="Times New Roman" w:cs="Times New Roman"/>
          <w:b/>
          <w:bCs/>
          <w:sz w:val="28"/>
          <w:szCs w:val="28"/>
        </w:rPr>
        <w:t xml:space="preserve">внутреннего контроля </w:t>
      </w:r>
    </w:p>
    <w:p w:rsidR="006C22DC" w:rsidRPr="00C93F49" w:rsidRDefault="006C22DC" w:rsidP="00982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3F49">
        <w:rPr>
          <w:rFonts w:ascii="Times New Roman" w:hAnsi="Times New Roman" w:cs="Times New Roman"/>
          <w:b/>
          <w:bCs/>
          <w:sz w:val="28"/>
          <w:szCs w:val="28"/>
        </w:rPr>
        <w:t>в ФБУ НЦПИ при Минюсте России</w:t>
      </w:r>
    </w:p>
    <w:p w:rsidR="00A80689" w:rsidRPr="00C93F49" w:rsidRDefault="00A80689" w:rsidP="009828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13ECE" w:rsidRPr="00C93F49" w:rsidRDefault="00E13ECE" w:rsidP="00A80689">
      <w:pPr>
        <w:pStyle w:val="1"/>
        <w:numPr>
          <w:ilvl w:val="0"/>
          <w:numId w:val="2"/>
        </w:numPr>
        <w:spacing w:line="360" w:lineRule="exact"/>
        <w:rPr>
          <w:color w:val="auto"/>
          <w:sz w:val="28"/>
          <w:szCs w:val="28"/>
        </w:rPr>
      </w:pPr>
      <w:r w:rsidRPr="00C93F49">
        <w:rPr>
          <w:color w:val="auto"/>
          <w:sz w:val="28"/>
          <w:szCs w:val="28"/>
        </w:rPr>
        <w:t>Общие положения</w:t>
      </w:r>
    </w:p>
    <w:p w:rsidR="00A80689" w:rsidRPr="00C93F49" w:rsidRDefault="00A80689" w:rsidP="00A80689">
      <w:pPr>
        <w:rPr>
          <w:sz w:val="28"/>
          <w:szCs w:val="28"/>
        </w:rPr>
      </w:pPr>
    </w:p>
    <w:bookmarkEnd w:id="0"/>
    <w:p w:rsidR="00F27B77" w:rsidRDefault="00E13ECE" w:rsidP="00F27B77">
      <w:pPr>
        <w:numPr>
          <w:ilvl w:val="1"/>
          <w:numId w:val="10"/>
        </w:numPr>
        <w:spacing w:line="360" w:lineRule="exact"/>
        <w:ind w:left="0" w:firstLine="993"/>
        <w:rPr>
          <w:rFonts w:ascii="Times New Roman" w:hAnsi="Times New Roman" w:cs="Times New Roman"/>
          <w:sz w:val="28"/>
          <w:szCs w:val="28"/>
        </w:rPr>
      </w:pPr>
      <w:r w:rsidRPr="00F27B77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цели, </w:t>
      </w:r>
      <w:r w:rsidR="00F27B77">
        <w:rPr>
          <w:rFonts w:ascii="Times New Roman" w:hAnsi="Times New Roman" w:cs="Times New Roman"/>
          <w:sz w:val="28"/>
          <w:szCs w:val="28"/>
        </w:rPr>
        <w:t>задачи</w:t>
      </w:r>
      <w:r w:rsidRPr="00F27B77">
        <w:rPr>
          <w:rFonts w:ascii="Times New Roman" w:hAnsi="Times New Roman" w:cs="Times New Roman"/>
          <w:sz w:val="28"/>
          <w:szCs w:val="28"/>
        </w:rPr>
        <w:t xml:space="preserve"> и принципы </w:t>
      </w:r>
      <w:r w:rsidR="00D03CA2" w:rsidRPr="00F27B77">
        <w:rPr>
          <w:rFonts w:ascii="Times New Roman" w:hAnsi="Times New Roman" w:cs="Times New Roman"/>
          <w:sz w:val="28"/>
          <w:szCs w:val="28"/>
        </w:rPr>
        <w:t xml:space="preserve">о </w:t>
      </w:r>
      <w:r w:rsidR="00D03CA2">
        <w:rPr>
          <w:rFonts w:ascii="Times New Roman" w:hAnsi="Times New Roman" w:cs="Times New Roman"/>
          <w:sz w:val="28"/>
          <w:szCs w:val="28"/>
        </w:rPr>
        <w:t xml:space="preserve">системе </w:t>
      </w:r>
      <w:r w:rsidR="00D03CA2" w:rsidRPr="00F27B77">
        <w:rPr>
          <w:rFonts w:ascii="Times New Roman" w:hAnsi="Times New Roman" w:cs="Times New Roman"/>
          <w:sz w:val="28"/>
          <w:szCs w:val="28"/>
        </w:rPr>
        <w:t>внутренне</w:t>
      </w:r>
      <w:r w:rsidR="00D03CA2">
        <w:rPr>
          <w:rFonts w:ascii="Times New Roman" w:hAnsi="Times New Roman" w:cs="Times New Roman"/>
          <w:sz w:val="28"/>
          <w:szCs w:val="28"/>
        </w:rPr>
        <w:t>го</w:t>
      </w:r>
      <w:r w:rsidR="00D03CA2" w:rsidRPr="00F27B77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D03CA2">
        <w:rPr>
          <w:rFonts w:ascii="Times New Roman" w:hAnsi="Times New Roman" w:cs="Times New Roman"/>
          <w:sz w:val="28"/>
          <w:szCs w:val="28"/>
        </w:rPr>
        <w:t>я (д</w:t>
      </w:r>
      <w:r w:rsidR="00272F26">
        <w:rPr>
          <w:rFonts w:ascii="Times New Roman" w:hAnsi="Times New Roman" w:cs="Times New Roman"/>
          <w:sz w:val="28"/>
          <w:szCs w:val="28"/>
        </w:rPr>
        <w:t>а</w:t>
      </w:r>
      <w:r w:rsidR="00D03CA2">
        <w:rPr>
          <w:rFonts w:ascii="Times New Roman" w:hAnsi="Times New Roman" w:cs="Times New Roman"/>
          <w:sz w:val="28"/>
          <w:szCs w:val="28"/>
        </w:rPr>
        <w:t xml:space="preserve">лее – СВК) </w:t>
      </w:r>
      <w:r w:rsidR="00EC5178" w:rsidRPr="00C93F49">
        <w:rPr>
          <w:rFonts w:ascii="Times New Roman" w:hAnsi="Times New Roman" w:cs="Times New Roman"/>
          <w:sz w:val="28"/>
          <w:szCs w:val="28"/>
        </w:rPr>
        <w:t>ФБУ НЦПИ при Минюсте России</w:t>
      </w:r>
      <w:r w:rsidR="00272F26">
        <w:rPr>
          <w:rFonts w:ascii="Times New Roman" w:hAnsi="Times New Roman" w:cs="Times New Roman"/>
          <w:sz w:val="28"/>
          <w:szCs w:val="28"/>
        </w:rPr>
        <w:t xml:space="preserve"> (</w:t>
      </w:r>
      <w:r w:rsidR="00D03CA2">
        <w:rPr>
          <w:rFonts w:ascii="Times New Roman" w:hAnsi="Times New Roman" w:cs="Times New Roman"/>
          <w:sz w:val="28"/>
          <w:szCs w:val="28"/>
        </w:rPr>
        <w:t>далее – учреждение).</w:t>
      </w:r>
      <w:r w:rsidR="00EC5178" w:rsidRPr="00C93F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B77" w:rsidRPr="00F27B77" w:rsidRDefault="00D03CA2" w:rsidP="00F27B77">
      <w:pPr>
        <w:numPr>
          <w:ilvl w:val="1"/>
          <w:numId w:val="10"/>
        </w:numPr>
        <w:spacing w:line="360" w:lineRule="exact"/>
        <w:ind w:left="0" w:firstLine="99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F27B77" w:rsidRPr="00F27B77">
        <w:rPr>
          <w:rFonts w:ascii="Times New Roman" w:hAnsi="Times New Roman" w:cs="Times New Roman"/>
          <w:sz w:val="28"/>
          <w:szCs w:val="28"/>
        </w:rPr>
        <w:t>ВК —</w:t>
      </w:r>
      <w:r w:rsidR="00F27B77">
        <w:rPr>
          <w:rFonts w:ascii="Times New Roman" w:hAnsi="Times New Roman" w:cs="Times New Roman"/>
          <w:sz w:val="28"/>
          <w:szCs w:val="28"/>
        </w:rPr>
        <w:t xml:space="preserve"> </w:t>
      </w:r>
      <w:r w:rsidR="00F27B77" w:rsidRPr="00F27B77">
        <w:rPr>
          <w:rFonts w:ascii="Times New Roman" w:hAnsi="Times New Roman" w:cs="Times New Roman"/>
          <w:sz w:val="28"/>
          <w:szCs w:val="28"/>
        </w:rPr>
        <w:t xml:space="preserve">совокупность организационных мер, методик и процедур, используемых для упорядоченного и эффективного использование имеющихся ресурсов </w:t>
      </w:r>
      <w:r w:rsidR="00F27B77">
        <w:rPr>
          <w:rFonts w:ascii="Times New Roman" w:hAnsi="Times New Roman" w:cs="Times New Roman"/>
          <w:sz w:val="28"/>
          <w:szCs w:val="28"/>
        </w:rPr>
        <w:t xml:space="preserve"> и </w:t>
      </w:r>
      <w:r w:rsidR="00F27B77" w:rsidRPr="00F27B77">
        <w:rPr>
          <w:rFonts w:ascii="Times New Roman" w:hAnsi="Times New Roman" w:cs="Times New Roman"/>
          <w:sz w:val="28"/>
          <w:szCs w:val="28"/>
        </w:rPr>
        <w:t>ведения хозяйственной деятельности, обеспечения сохранности активов, предотвращения ошибок и искажения информации, а также для своевременной подготовки достоверной финансовой отчетности.</w:t>
      </w:r>
      <w:proofErr w:type="gramEnd"/>
    </w:p>
    <w:p w:rsidR="00D03CA2" w:rsidRDefault="0028536C" w:rsidP="00D03CA2">
      <w:pPr>
        <w:pStyle w:val="1"/>
        <w:numPr>
          <w:ilvl w:val="0"/>
          <w:numId w:val="2"/>
        </w:numPr>
        <w:spacing w:line="360" w:lineRule="exact"/>
        <w:rPr>
          <w:sz w:val="28"/>
          <w:szCs w:val="28"/>
        </w:rPr>
      </w:pPr>
      <w:r>
        <w:rPr>
          <w:color w:val="auto"/>
          <w:sz w:val="28"/>
          <w:szCs w:val="28"/>
        </w:rPr>
        <w:t>Задачи и п</w:t>
      </w:r>
      <w:r w:rsidR="00321D00" w:rsidRPr="00C93F49">
        <w:rPr>
          <w:color w:val="auto"/>
          <w:sz w:val="28"/>
          <w:szCs w:val="28"/>
        </w:rPr>
        <w:t xml:space="preserve">ринципы </w:t>
      </w:r>
      <w:r w:rsidR="00D03CA2">
        <w:rPr>
          <w:color w:val="auto"/>
          <w:sz w:val="28"/>
          <w:szCs w:val="28"/>
        </w:rPr>
        <w:t>СВК</w:t>
      </w:r>
    </w:p>
    <w:p w:rsidR="00321D00" w:rsidRPr="00D03CA2" w:rsidRDefault="0028536C" w:rsidP="000E5814">
      <w:pPr>
        <w:pStyle w:val="1"/>
        <w:spacing w:before="0" w:line="360" w:lineRule="exact"/>
        <w:ind w:firstLine="99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2.1. </w:t>
      </w:r>
      <w:r w:rsidR="00D03CA2" w:rsidRPr="00D03CA2">
        <w:rPr>
          <w:b w:val="0"/>
          <w:bCs w:val="0"/>
          <w:sz w:val="28"/>
          <w:szCs w:val="28"/>
        </w:rPr>
        <w:t xml:space="preserve">СВК </w:t>
      </w:r>
      <w:r w:rsidR="00321D00" w:rsidRPr="00D03CA2">
        <w:rPr>
          <w:b w:val="0"/>
          <w:bCs w:val="0"/>
          <w:sz w:val="28"/>
          <w:szCs w:val="28"/>
        </w:rPr>
        <w:t xml:space="preserve"> в учреждении основывается на принципах:</w:t>
      </w:r>
    </w:p>
    <w:p w:rsidR="00321D00" w:rsidRPr="00C93F49" w:rsidRDefault="00321D00" w:rsidP="000E5814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- законности - неуклонно</w:t>
      </w:r>
      <w:r w:rsidR="00D03CA2">
        <w:rPr>
          <w:sz w:val="28"/>
          <w:szCs w:val="28"/>
        </w:rPr>
        <w:t>го</w:t>
      </w:r>
      <w:r w:rsidRPr="00C93F49">
        <w:rPr>
          <w:sz w:val="28"/>
          <w:szCs w:val="28"/>
        </w:rPr>
        <w:t xml:space="preserve"> соблюдени</w:t>
      </w:r>
      <w:r w:rsidR="00D03CA2">
        <w:rPr>
          <w:sz w:val="28"/>
          <w:szCs w:val="28"/>
        </w:rPr>
        <w:t>я</w:t>
      </w:r>
      <w:r w:rsidRPr="00C93F49">
        <w:rPr>
          <w:sz w:val="28"/>
          <w:szCs w:val="28"/>
        </w:rPr>
        <w:t xml:space="preserve"> всеми субъектами внутреннего контроля законодательств</w:t>
      </w:r>
      <w:r w:rsidR="00D03CA2">
        <w:rPr>
          <w:sz w:val="28"/>
          <w:szCs w:val="28"/>
        </w:rPr>
        <w:t>а</w:t>
      </w:r>
      <w:r w:rsidRPr="00C93F49">
        <w:rPr>
          <w:sz w:val="28"/>
          <w:szCs w:val="28"/>
        </w:rPr>
        <w:t xml:space="preserve"> Российской Федерации и локальны</w:t>
      </w:r>
      <w:r w:rsidR="00D03CA2">
        <w:rPr>
          <w:sz w:val="28"/>
          <w:szCs w:val="28"/>
        </w:rPr>
        <w:t>х</w:t>
      </w:r>
      <w:r w:rsidRPr="00C93F49">
        <w:rPr>
          <w:sz w:val="28"/>
          <w:szCs w:val="28"/>
        </w:rPr>
        <w:t xml:space="preserve"> акт</w:t>
      </w:r>
      <w:r w:rsidR="00D03CA2">
        <w:rPr>
          <w:sz w:val="28"/>
          <w:szCs w:val="28"/>
        </w:rPr>
        <w:t>ов</w:t>
      </w:r>
      <w:r w:rsidRPr="00C93F49">
        <w:rPr>
          <w:sz w:val="28"/>
          <w:szCs w:val="28"/>
        </w:rPr>
        <w:t xml:space="preserve"> </w:t>
      </w:r>
      <w:r w:rsidR="00D03CA2">
        <w:rPr>
          <w:sz w:val="28"/>
          <w:szCs w:val="28"/>
        </w:rPr>
        <w:t>учреждения</w:t>
      </w:r>
      <w:r w:rsidRPr="00C93F49">
        <w:rPr>
          <w:sz w:val="28"/>
          <w:szCs w:val="28"/>
        </w:rPr>
        <w:t>;</w:t>
      </w:r>
    </w:p>
    <w:p w:rsidR="00321D00" w:rsidRPr="00C93F49" w:rsidRDefault="00321D00" w:rsidP="00321D00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- объективности - внутренний контроль осуществляется с использованием фактически</w:t>
      </w:r>
      <w:r w:rsidR="00D03CA2">
        <w:rPr>
          <w:sz w:val="28"/>
          <w:szCs w:val="28"/>
        </w:rPr>
        <w:t xml:space="preserve">х и </w:t>
      </w:r>
      <w:r w:rsidRPr="00C93F49">
        <w:rPr>
          <w:sz w:val="28"/>
          <w:szCs w:val="28"/>
        </w:rPr>
        <w:t>документальных данных в порядке, установленном законодательством Российской Федерации, путем применения методов, обеспечивающих получение полной и достоверной информации;</w:t>
      </w:r>
    </w:p>
    <w:p w:rsidR="00321D00" w:rsidRPr="00C93F49" w:rsidRDefault="00321D00" w:rsidP="00321D00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- ответственности - субъект внутреннего контроля несет ответственность в соответствии с законодательством Российской Федерации за ненадлежащее выполнение контрольных функций;</w:t>
      </w:r>
    </w:p>
    <w:p w:rsidR="00321D00" w:rsidRDefault="00321D00" w:rsidP="00321D00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 xml:space="preserve">- системности </w:t>
      </w:r>
      <w:proofErr w:type="gramStart"/>
      <w:r w:rsidRPr="00C93F49">
        <w:rPr>
          <w:sz w:val="28"/>
          <w:szCs w:val="28"/>
        </w:rPr>
        <w:t>проведени</w:t>
      </w:r>
      <w:r w:rsidR="00D03CA2">
        <w:rPr>
          <w:sz w:val="28"/>
          <w:szCs w:val="28"/>
        </w:rPr>
        <w:t>я</w:t>
      </w:r>
      <w:r w:rsidRPr="00C93F49">
        <w:rPr>
          <w:sz w:val="28"/>
          <w:szCs w:val="28"/>
        </w:rPr>
        <w:t xml:space="preserve"> контрольных мероприятий деятельности объекта внутреннего контроля</w:t>
      </w:r>
      <w:proofErr w:type="gramEnd"/>
      <w:r w:rsidRPr="00C93F49">
        <w:rPr>
          <w:sz w:val="28"/>
          <w:szCs w:val="28"/>
        </w:rPr>
        <w:t xml:space="preserve"> и его взаимосвязей в структуре учреждения.</w:t>
      </w:r>
    </w:p>
    <w:p w:rsidR="0028536C" w:rsidRDefault="0028536C" w:rsidP="00321D00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2.2. Задачи СВК</w:t>
      </w:r>
    </w:p>
    <w:p w:rsidR="000E5814" w:rsidRPr="000E5814" w:rsidRDefault="000E5814" w:rsidP="000E5814">
      <w:pPr>
        <w:spacing w:line="360" w:lineRule="exact"/>
        <w:rPr>
          <w:sz w:val="28"/>
          <w:szCs w:val="28"/>
        </w:rPr>
      </w:pPr>
      <w:r w:rsidRPr="000E5814">
        <w:rPr>
          <w:sz w:val="28"/>
          <w:szCs w:val="28"/>
        </w:rPr>
        <w:t xml:space="preserve">- </w:t>
      </w:r>
      <w:r>
        <w:rPr>
          <w:sz w:val="28"/>
          <w:szCs w:val="28"/>
        </w:rPr>
        <w:t>контроль</w:t>
      </w:r>
      <w:r w:rsidRPr="000E5814">
        <w:rPr>
          <w:sz w:val="28"/>
          <w:szCs w:val="28"/>
        </w:rPr>
        <w:t xml:space="preserve"> соответствия финансово-хозяйственной деятельности учреждения требованиям законодательства Российской Федерации, нормативно-правовых актов положениям учетной политики учреждения, а также принятым регламентам и полномочиям </w:t>
      </w:r>
      <w:r>
        <w:rPr>
          <w:sz w:val="28"/>
          <w:szCs w:val="28"/>
        </w:rPr>
        <w:t>работников учреждения</w:t>
      </w:r>
      <w:r w:rsidRPr="000E5814">
        <w:rPr>
          <w:sz w:val="28"/>
          <w:szCs w:val="28"/>
        </w:rPr>
        <w:t>;</w:t>
      </w:r>
    </w:p>
    <w:p w:rsidR="000E5814" w:rsidRPr="000E5814" w:rsidRDefault="000E5814" w:rsidP="000E5814">
      <w:pPr>
        <w:spacing w:line="360" w:lineRule="exact"/>
        <w:rPr>
          <w:sz w:val="28"/>
          <w:szCs w:val="28"/>
        </w:rPr>
      </w:pPr>
      <w:r w:rsidRPr="000E581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контроль </w:t>
      </w:r>
      <w:r w:rsidRPr="000E5814">
        <w:rPr>
          <w:sz w:val="28"/>
          <w:szCs w:val="28"/>
        </w:rPr>
        <w:t xml:space="preserve">соблюдения требования законодательства Российской Федерации, нормативно-правовых актов и регламентов в области бухгалтерского </w:t>
      </w:r>
      <w:r w:rsidRPr="000E5814">
        <w:rPr>
          <w:sz w:val="28"/>
          <w:szCs w:val="28"/>
        </w:rPr>
        <w:lastRenderedPageBreak/>
        <w:t xml:space="preserve">учета, внутренних процедур составления и исполнения плана финансово-хозяйственной деятельности </w:t>
      </w:r>
      <w:r>
        <w:rPr>
          <w:sz w:val="28"/>
          <w:szCs w:val="28"/>
        </w:rPr>
        <w:t>учреждения</w:t>
      </w:r>
      <w:r w:rsidRPr="000E5814">
        <w:rPr>
          <w:sz w:val="28"/>
          <w:szCs w:val="28"/>
        </w:rPr>
        <w:t>;</w:t>
      </w:r>
    </w:p>
    <w:p w:rsidR="000E5814" w:rsidRPr="000E5814" w:rsidRDefault="000E5814" w:rsidP="000E5814">
      <w:pPr>
        <w:spacing w:line="360" w:lineRule="exact"/>
        <w:rPr>
          <w:sz w:val="28"/>
          <w:szCs w:val="28"/>
        </w:rPr>
      </w:pPr>
      <w:r w:rsidRPr="000E581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контроль </w:t>
      </w:r>
      <w:r w:rsidRPr="000E5814">
        <w:rPr>
          <w:sz w:val="28"/>
          <w:szCs w:val="28"/>
        </w:rPr>
        <w:t>наличия и движения имущества и обязательств;</w:t>
      </w:r>
    </w:p>
    <w:p w:rsidR="000E5814" w:rsidRPr="000E5814" w:rsidRDefault="000E5814" w:rsidP="000E5814">
      <w:pPr>
        <w:spacing w:line="360" w:lineRule="exact"/>
        <w:rPr>
          <w:sz w:val="28"/>
          <w:szCs w:val="28"/>
        </w:rPr>
      </w:pPr>
      <w:r w:rsidRPr="000E581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контроль </w:t>
      </w:r>
      <w:r w:rsidRPr="000E5814">
        <w:rPr>
          <w:sz w:val="28"/>
          <w:szCs w:val="28"/>
        </w:rPr>
        <w:t>соблюдения финансовой дисциплины;</w:t>
      </w:r>
    </w:p>
    <w:p w:rsidR="000E5814" w:rsidRPr="000E5814" w:rsidRDefault="000E5814" w:rsidP="000E5814">
      <w:pPr>
        <w:spacing w:line="360" w:lineRule="exact"/>
        <w:rPr>
          <w:sz w:val="28"/>
          <w:szCs w:val="28"/>
        </w:rPr>
      </w:pPr>
      <w:r w:rsidRPr="000E5814">
        <w:rPr>
          <w:sz w:val="28"/>
          <w:szCs w:val="28"/>
        </w:rPr>
        <w:t>- предотвращение ошибок и искажений в первичных документах;</w:t>
      </w:r>
    </w:p>
    <w:p w:rsidR="0028536C" w:rsidRPr="00C93F49" w:rsidRDefault="000E5814" w:rsidP="000E5814">
      <w:pPr>
        <w:spacing w:line="360" w:lineRule="exact"/>
        <w:rPr>
          <w:sz w:val="28"/>
          <w:szCs w:val="28"/>
        </w:rPr>
      </w:pPr>
      <w:r w:rsidRPr="000E5814">
        <w:rPr>
          <w:sz w:val="28"/>
          <w:szCs w:val="28"/>
        </w:rPr>
        <w:t>- недопустимости нарушений при совершени</w:t>
      </w:r>
      <w:r>
        <w:rPr>
          <w:sz w:val="28"/>
          <w:szCs w:val="28"/>
        </w:rPr>
        <w:t>и</w:t>
      </w:r>
      <w:r w:rsidRPr="000E5814">
        <w:rPr>
          <w:sz w:val="28"/>
          <w:szCs w:val="28"/>
        </w:rPr>
        <w:t xml:space="preserve"> фактов хозяйственной жизни учреждения</w:t>
      </w:r>
      <w:r>
        <w:rPr>
          <w:sz w:val="28"/>
          <w:szCs w:val="28"/>
        </w:rPr>
        <w:t>.</w:t>
      </w:r>
    </w:p>
    <w:p w:rsidR="0097143A" w:rsidRPr="00C93F49" w:rsidRDefault="0097143A" w:rsidP="00321D00">
      <w:pPr>
        <w:spacing w:line="360" w:lineRule="exact"/>
        <w:rPr>
          <w:sz w:val="28"/>
          <w:szCs w:val="28"/>
        </w:rPr>
      </w:pPr>
    </w:p>
    <w:p w:rsidR="00BB3B7D" w:rsidRDefault="00D03CA2" w:rsidP="00BB3B7D">
      <w:pPr>
        <w:numPr>
          <w:ilvl w:val="0"/>
          <w:numId w:val="2"/>
        </w:numPr>
        <w:spacing w:line="36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 СВК</w:t>
      </w:r>
    </w:p>
    <w:p w:rsidR="00053088" w:rsidRPr="00C93F49" w:rsidRDefault="00053088" w:rsidP="00053088">
      <w:pPr>
        <w:spacing w:line="360" w:lineRule="exact"/>
        <w:ind w:left="720" w:firstLine="0"/>
        <w:rPr>
          <w:b/>
          <w:sz w:val="28"/>
          <w:szCs w:val="28"/>
        </w:rPr>
      </w:pPr>
    </w:p>
    <w:p w:rsidR="00C473CD" w:rsidRDefault="00D03CA2" w:rsidP="009828A0">
      <w:pPr>
        <w:numPr>
          <w:ilvl w:val="1"/>
          <w:numId w:val="9"/>
        </w:numPr>
        <w:spacing w:line="360" w:lineRule="exact"/>
        <w:ind w:left="0" w:firstLine="709"/>
        <w:rPr>
          <w:sz w:val="28"/>
          <w:szCs w:val="28"/>
        </w:rPr>
      </w:pPr>
      <w:r>
        <w:rPr>
          <w:sz w:val="28"/>
          <w:szCs w:val="28"/>
        </w:rPr>
        <w:t>СВК учреждения</w:t>
      </w:r>
      <w:r w:rsidR="00E13ECE" w:rsidRPr="00C93F49">
        <w:rPr>
          <w:sz w:val="28"/>
          <w:szCs w:val="28"/>
        </w:rPr>
        <w:t xml:space="preserve"> представляет собой </w:t>
      </w:r>
      <w:r w:rsidR="00ED046B" w:rsidRPr="00C93F49">
        <w:rPr>
          <w:sz w:val="28"/>
          <w:szCs w:val="28"/>
        </w:rPr>
        <w:t xml:space="preserve">непрерывный процесс, осуществляемый </w:t>
      </w:r>
      <w:r w:rsidR="0097143A" w:rsidRPr="00C93F49">
        <w:rPr>
          <w:sz w:val="28"/>
          <w:szCs w:val="28"/>
        </w:rPr>
        <w:t xml:space="preserve">работниками </w:t>
      </w:r>
      <w:r w:rsidR="00CC1C7F" w:rsidRPr="00C93F49">
        <w:rPr>
          <w:sz w:val="28"/>
          <w:szCs w:val="28"/>
        </w:rPr>
        <w:t>у</w:t>
      </w:r>
      <w:r w:rsidR="0097143A" w:rsidRPr="00C93F49">
        <w:rPr>
          <w:sz w:val="28"/>
          <w:szCs w:val="28"/>
        </w:rPr>
        <w:t>чреждения в соответствии с их полномочиями и функциями</w:t>
      </w:r>
      <w:r w:rsidR="00D7777D">
        <w:rPr>
          <w:sz w:val="28"/>
          <w:szCs w:val="28"/>
        </w:rPr>
        <w:t>.</w:t>
      </w:r>
    </w:p>
    <w:p w:rsidR="0028536C" w:rsidRPr="0028536C" w:rsidRDefault="0028536C" w:rsidP="0028536C">
      <w:pPr>
        <w:numPr>
          <w:ilvl w:val="1"/>
          <w:numId w:val="9"/>
        </w:numPr>
        <w:spacing w:line="360" w:lineRule="exact"/>
        <w:ind w:left="284" w:firstLine="425"/>
        <w:rPr>
          <w:sz w:val="28"/>
          <w:szCs w:val="28"/>
        </w:rPr>
      </w:pPr>
      <w:r>
        <w:rPr>
          <w:sz w:val="28"/>
          <w:szCs w:val="28"/>
        </w:rPr>
        <w:t>С</w:t>
      </w:r>
      <w:r w:rsidR="00D7777D">
        <w:rPr>
          <w:sz w:val="28"/>
          <w:szCs w:val="28"/>
        </w:rPr>
        <w:t xml:space="preserve">убъектами СВК </w:t>
      </w:r>
      <w:r w:rsidR="00D7777D" w:rsidRPr="00D7777D">
        <w:rPr>
          <w:sz w:val="28"/>
          <w:szCs w:val="28"/>
        </w:rPr>
        <w:t xml:space="preserve">являются лица и органы внутри организации, обеспечивающие соблюдение законности, достоверность отчетности и эффективность деятельности. </w:t>
      </w:r>
      <w:r w:rsidR="00D7777D" w:rsidRPr="0028536C">
        <w:rPr>
          <w:sz w:val="28"/>
          <w:szCs w:val="28"/>
        </w:rPr>
        <w:t xml:space="preserve">К </w:t>
      </w:r>
      <w:r w:rsidRPr="0028536C">
        <w:rPr>
          <w:sz w:val="28"/>
          <w:szCs w:val="28"/>
        </w:rPr>
        <w:t xml:space="preserve">ним </w:t>
      </w:r>
      <w:r w:rsidR="00D7777D" w:rsidRPr="0028536C">
        <w:rPr>
          <w:sz w:val="28"/>
          <w:szCs w:val="28"/>
        </w:rPr>
        <w:t>относятся директор, заместители директора, внутренний аудитор, а также руководители подразделений и все работники.</w:t>
      </w:r>
      <w:r w:rsidRPr="0028536C">
        <w:t xml:space="preserve"> </w:t>
      </w:r>
    </w:p>
    <w:p w:rsidR="0028536C" w:rsidRPr="0028536C" w:rsidRDefault="0028536C" w:rsidP="0028536C">
      <w:pPr>
        <w:numPr>
          <w:ilvl w:val="1"/>
          <w:numId w:val="9"/>
        </w:numPr>
        <w:spacing w:line="360" w:lineRule="exact"/>
        <w:ind w:left="284" w:firstLine="425"/>
        <w:rPr>
          <w:sz w:val="28"/>
          <w:szCs w:val="28"/>
        </w:rPr>
      </w:pPr>
      <w:r w:rsidRPr="0028536C">
        <w:rPr>
          <w:sz w:val="28"/>
          <w:szCs w:val="28"/>
        </w:rPr>
        <w:t>Основные субъекты внутреннего контроля:</w:t>
      </w:r>
    </w:p>
    <w:p w:rsidR="0028536C" w:rsidRDefault="0028536C" w:rsidP="0028536C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- р</w:t>
      </w:r>
      <w:r w:rsidRPr="0028536C">
        <w:rPr>
          <w:sz w:val="28"/>
          <w:szCs w:val="28"/>
        </w:rPr>
        <w:t>уководство организации (</w:t>
      </w:r>
      <w:r>
        <w:rPr>
          <w:sz w:val="28"/>
          <w:szCs w:val="28"/>
        </w:rPr>
        <w:t>директор</w:t>
      </w:r>
      <w:r w:rsidRPr="0028536C">
        <w:rPr>
          <w:sz w:val="28"/>
          <w:szCs w:val="28"/>
        </w:rPr>
        <w:t xml:space="preserve">, </w:t>
      </w:r>
      <w:r>
        <w:rPr>
          <w:sz w:val="28"/>
          <w:szCs w:val="28"/>
        </w:rPr>
        <w:t>заместители директора</w:t>
      </w:r>
      <w:r w:rsidRPr="0028536C">
        <w:rPr>
          <w:sz w:val="28"/>
          <w:szCs w:val="28"/>
        </w:rPr>
        <w:t>): несут ответственность за создание, организацию и функционирование СВК, а также за управление рисками</w:t>
      </w:r>
      <w:r>
        <w:rPr>
          <w:sz w:val="28"/>
          <w:szCs w:val="28"/>
        </w:rPr>
        <w:t>;</w:t>
      </w:r>
    </w:p>
    <w:p w:rsidR="009A479B" w:rsidRPr="0028536C" w:rsidRDefault="009A479B" w:rsidP="0028536C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- к</w:t>
      </w:r>
      <w:r w:rsidRPr="009A479B">
        <w:rPr>
          <w:sz w:val="28"/>
          <w:szCs w:val="28"/>
        </w:rPr>
        <w:t>омиссия по внутреннему контролю</w:t>
      </w:r>
      <w:r>
        <w:rPr>
          <w:sz w:val="28"/>
          <w:szCs w:val="28"/>
        </w:rPr>
        <w:t xml:space="preserve">: </w:t>
      </w:r>
      <w:r w:rsidRPr="009A479B">
        <w:rPr>
          <w:sz w:val="28"/>
          <w:szCs w:val="28"/>
        </w:rPr>
        <w:t>обеспечива</w:t>
      </w:r>
      <w:r>
        <w:rPr>
          <w:sz w:val="28"/>
          <w:szCs w:val="28"/>
        </w:rPr>
        <w:t>ет</w:t>
      </w:r>
      <w:r w:rsidRPr="009A479B">
        <w:rPr>
          <w:sz w:val="28"/>
          <w:szCs w:val="28"/>
        </w:rPr>
        <w:t xml:space="preserve"> соответствие деятельности организации установленным стандартам, законам и целям</w:t>
      </w:r>
      <w:r>
        <w:rPr>
          <w:sz w:val="28"/>
          <w:szCs w:val="28"/>
        </w:rPr>
        <w:t>,</w:t>
      </w:r>
      <w:r w:rsidRPr="009A479B">
        <w:rPr>
          <w:sz w:val="28"/>
          <w:szCs w:val="28"/>
        </w:rPr>
        <w:t xml:space="preserve"> выявление нарушений, подготовку рекомендаций по устранению недостатков и мониторинг эффективности принятых мер</w:t>
      </w:r>
      <w:r>
        <w:rPr>
          <w:sz w:val="28"/>
          <w:szCs w:val="28"/>
        </w:rPr>
        <w:t xml:space="preserve">; </w:t>
      </w:r>
    </w:p>
    <w:p w:rsidR="0028536C" w:rsidRPr="0028536C" w:rsidRDefault="0028536C" w:rsidP="0028536C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- внутренний аудитор</w:t>
      </w:r>
      <w:r w:rsidRPr="0028536C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обеспечивает </w:t>
      </w:r>
      <w:r w:rsidRPr="0028536C">
        <w:rPr>
          <w:sz w:val="28"/>
          <w:szCs w:val="28"/>
        </w:rPr>
        <w:t>проведения регулярных проверок, методологическ</w:t>
      </w:r>
      <w:r>
        <w:rPr>
          <w:sz w:val="28"/>
          <w:szCs w:val="28"/>
        </w:rPr>
        <w:t xml:space="preserve">ую </w:t>
      </w:r>
      <w:r w:rsidRPr="0028536C">
        <w:rPr>
          <w:sz w:val="28"/>
          <w:szCs w:val="28"/>
        </w:rPr>
        <w:t>поддержк</w:t>
      </w:r>
      <w:r>
        <w:rPr>
          <w:sz w:val="28"/>
          <w:szCs w:val="28"/>
        </w:rPr>
        <w:t>у</w:t>
      </w:r>
      <w:r w:rsidRPr="0028536C">
        <w:rPr>
          <w:sz w:val="28"/>
          <w:szCs w:val="28"/>
        </w:rPr>
        <w:t xml:space="preserve"> и мониторинг контрольных процедур</w:t>
      </w:r>
      <w:r>
        <w:rPr>
          <w:sz w:val="28"/>
          <w:szCs w:val="28"/>
        </w:rPr>
        <w:t>,</w:t>
      </w:r>
      <w:r w:rsidRPr="0028536C">
        <w:rPr>
          <w:sz w:val="28"/>
          <w:szCs w:val="28"/>
        </w:rPr>
        <w:t xml:space="preserve"> осуществляет </w:t>
      </w:r>
      <w:proofErr w:type="gramStart"/>
      <w:r w:rsidRPr="0028536C">
        <w:rPr>
          <w:sz w:val="28"/>
          <w:szCs w:val="28"/>
        </w:rPr>
        <w:t>контроль за</w:t>
      </w:r>
      <w:proofErr w:type="gramEnd"/>
      <w:r w:rsidRPr="0028536C">
        <w:rPr>
          <w:sz w:val="28"/>
          <w:szCs w:val="28"/>
        </w:rPr>
        <w:t xml:space="preserve"> финансово-хозяйственной деятельностью</w:t>
      </w:r>
      <w:r>
        <w:rPr>
          <w:sz w:val="28"/>
          <w:szCs w:val="28"/>
        </w:rPr>
        <w:t>;</w:t>
      </w:r>
    </w:p>
    <w:p w:rsidR="0028536C" w:rsidRDefault="0028536C" w:rsidP="0028536C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- г</w:t>
      </w:r>
      <w:r w:rsidRPr="0028536C">
        <w:rPr>
          <w:sz w:val="28"/>
          <w:szCs w:val="28"/>
        </w:rPr>
        <w:t>лавный бухгалтер: отвечает за контроль ведения учета и составления отчетности</w:t>
      </w:r>
      <w:r>
        <w:rPr>
          <w:sz w:val="28"/>
          <w:szCs w:val="28"/>
        </w:rPr>
        <w:t>;</w:t>
      </w:r>
    </w:p>
    <w:p w:rsidR="0028536C" w:rsidRDefault="0028536C" w:rsidP="008D2C13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- р</w:t>
      </w:r>
      <w:r w:rsidRPr="0028536C">
        <w:rPr>
          <w:sz w:val="28"/>
          <w:szCs w:val="28"/>
        </w:rPr>
        <w:t xml:space="preserve">уководители </w:t>
      </w:r>
      <w:r>
        <w:rPr>
          <w:sz w:val="28"/>
          <w:szCs w:val="28"/>
        </w:rPr>
        <w:t xml:space="preserve">структурных </w:t>
      </w:r>
      <w:r w:rsidRPr="0028536C">
        <w:rPr>
          <w:sz w:val="28"/>
          <w:szCs w:val="28"/>
        </w:rPr>
        <w:t>подразделений и персонал</w:t>
      </w:r>
      <w:r>
        <w:rPr>
          <w:sz w:val="28"/>
          <w:szCs w:val="28"/>
        </w:rPr>
        <w:t xml:space="preserve"> учреждения</w:t>
      </w:r>
      <w:r w:rsidRPr="0028536C">
        <w:rPr>
          <w:sz w:val="28"/>
          <w:szCs w:val="28"/>
        </w:rPr>
        <w:t>: осуществляют текущий контроль на своих рабочих местах, соблюдают процедуры и участвуют в оценке рисков.</w:t>
      </w:r>
    </w:p>
    <w:p w:rsidR="008D2C13" w:rsidRDefault="008D2C13" w:rsidP="008D2C13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 xml:space="preserve">Разграничение полномочий и ответственности лиц, задействованных в </w:t>
      </w:r>
      <w:r>
        <w:rPr>
          <w:sz w:val="28"/>
          <w:szCs w:val="28"/>
        </w:rPr>
        <w:t xml:space="preserve">СВК, </w:t>
      </w:r>
      <w:r w:rsidRPr="00C93F49">
        <w:rPr>
          <w:sz w:val="28"/>
          <w:szCs w:val="28"/>
        </w:rPr>
        <w:t xml:space="preserve">определяется внутренними документами </w:t>
      </w:r>
      <w:r>
        <w:rPr>
          <w:sz w:val="28"/>
          <w:szCs w:val="28"/>
        </w:rPr>
        <w:t>учреждения:</w:t>
      </w:r>
      <w:r w:rsidRPr="00C93F49">
        <w:rPr>
          <w:sz w:val="28"/>
          <w:szCs w:val="28"/>
        </w:rPr>
        <w:t xml:space="preserve">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  <w:r w:rsidRPr="008D2C13">
        <w:rPr>
          <w:sz w:val="28"/>
          <w:szCs w:val="28"/>
        </w:rPr>
        <w:t xml:space="preserve"> </w:t>
      </w:r>
    </w:p>
    <w:p w:rsidR="008D2C13" w:rsidRDefault="008D2C13" w:rsidP="008D2C13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 xml:space="preserve">Достоверность данных, содержащихся в первичных учетных документах, обеспечивают лица, ответственные за оформление факта хозяйственной жизни и </w:t>
      </w:r>
      <w:r w:rsidRPr="00C93F49">
        <w:rPr>
          <w:sz w:val="28"/>
          <w:szCs w:val="28"/>
        </w:rPr>
        <w:lastRenderedPageBreak/>
        <w:t>(или) подписавшие эти документы.</w:t>
      </w:r>
    </w:p>
    <w:p w:rsidR="008D2C13" w:rsidRPr="00C93F49" w:rsidRDefault="008D2C13" w:rsidP="009A479B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Лицо, на которое возложено ведение бухгалтерского учета, несет ответственность за соответствие составленных другими лицами первичных учетных документов свершившимся фактам хозяйственной жизни</w:t>
      </w:r>
      <w:r w:rsidR="008B5E37">
        <w:rPr>
          <w:sz w:val="28"/>
          <w:szCs w:val="28"/>
        </w:rPr>
        <w:t xml:space="preserve"> в рамках своих полномочий в случае принятия первичных документов к учету</w:t>
      </w:r>
      <w:r w:rsidRPr="00C93F49">
        <w:rPr>
          <w:sz w:val="28"/>
          <w:szCs w:val="28"/>
        </w:rPr>
        <w:t xml:space="preserve">. </w:t>
      </w:r>
    </w:p>
    <w:p w:rsidR="00E13ECE" w:rsidRPr="00C93F49" w:rsidRDefault="00E13ECE" w:rsidP="00C473CD">
      <w:pPr>
        <w:numPr>
          <w:ilvl w:val="1"/>
          <w:numId w:val="9"/>
        </w:numPr>
        <w:spacing w:line="360" w:lineRule="exact"/>
        <w:ind w:left="0" w:firstLine="709"/>
        <w:rPr>
          <w:sz w:val="28"/>
          <w:szCs w:val="28"/>
        </w:rPr>
      </w:pPr>
      <w:r w:rsidRPr="00C93F49">
        <w:rPr>
          <w:sz w:val="28"/>
          <w:szCs w:val="28"/>
        </w:rPr>
        <w:t xml:space="preserve">Объектами </w:t>
      </w:r>
      <w:r w:rsidR="008D2C13">
        <w:rPr>
          <w:sz w:val="28"/>
          <w:szCs w:val="28"/>
        </w:rPr>
        <w:t>СВК</w:t>
      </w:r>
      <w:r w:rsidRPr="00C93F49">
        <w:rPr>
          <w:sz w:val="28"/>
          <w:szCs w:val="28"/>
        </w:rPr>
        <w:t xml:space="preserve"> являются:</w:t>
      </w:r>
    </w:p>
    <w:p w:rsidR="00E13ECE" w:rsidRPr="00C93F49" w:rsidRDefault="00E13ECE" w:rsidP="009828A0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- </w:t>
      </w:r>
      <w:r w:rsidR="008D2C13" w:rsidRPr="00C93F49">
        <w:rPr>
          <w:sz w:val="28"/>
          <w:szCs w:val="28"/>
        </w:rPr>
        <w:t xml:space="preserve">документы </w:t>
      </w:r>
      <w:r w:rsidRPr="00C93F49">
        <w:rPr>
          <w:sz w:val="28"/>
          <w:szCs w:val="28"/>
        </w:rPr>
        <w:t>план</w:t>
      </w:r>
      <w:r w:rsidR="008D2C13">
        <w:rPr>
          <w:sz w:val="28"/>
          <w:szCs w:val="28"/>
        </w:rPr>
        <w:t>ирования</w:t>
      </w:r>
      <w:r w:rsidRPr="00C93F49">
        <w:rPr>
          <w:sz w:val="28"/>
          <w:szCs w:val="28"/>
        </w:rPr>
        <w:t xml:space="preserve"> (план</w:t>
      </w:r>
      <w:r w:rsidR="0043713E" w:rsidRPr="00C93F49">
        <w:rPr>
          <w:sz w:val="28"/>
          <w:szCs w:val="28"/>
        </w:rPr>
        <w:t>ы</w:t>
      </w:r>
      <w:r w:rsidRPr="00C93F49">
        <w:rPr>
          <w:sz w:val="28"/>
          <w:szCs w:val="28"/>
        </w:rPr>
        <w:t xml:space="preserve"> </w:t>
      </w:r>
      <w:r w:rsidR="0043713E" w:rsidRPr="00C93F49">
        <w:rPr>
          <w:sz w:val="28"/>
          <w:szCs w:val="28"/>
        </w:rPr>
        <w:t>графики осуществления закупок, товаров, работ, услуг</w:t>
      </w:r>
      <w:r w:rsidR="008D2C13">
        <w:rPr>
          <w:sz w:val="28"/>
          <w:szCs w:val="28"/>
        </w:rPr>
        <w:t xml:space="preserve">, план финансово-хозяйственной деятельности, </w:t>
      </w:r>
      <w:r w:rsidRPr="00C93F49">
        <w:rPr>
          <w:sz w:val="28"/>
          <w:szCs w:val="28"/>
        </w:rPr>
        <w:t xml:space="preserve"> </w:t>
      </w:r>
      <w:r w:rsidR="008D2C13">
        <w:rPr>
          <w:sz w:val="28"/>
          <w:szCs w:val="28"/>
        </w:rPr>
        <w:t>план деятельности учреждения</w:t>
      </w:r>
      <w:r w:rsidRPr="00C93F49">
        <w:rPr>
          <w:sz w:val="28"/>
          <w:szCs w:val="28"/>
        </w:rPr>
        <w:t>);</w:t>
      </w:r>
    </w:p>
    <w:p w:rsidR="00E13ECE" w:rsidRPr="00C93F49" w:rsidRDefault="00E13ECE" w:rsidP="009828A0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 xml:space="preserve">- контракты и договоры </w:t>
      </w:r>
      <w:r w:rsidR="008D2C13">
        <w:rPr>
          <w:sz w:val="28"/>
          <w:szCs w:val="28"/>
        </w:rPr>
        <w:t xml:space="preserve">учреждения; </w:t>
      </w:r>
    </w:p>
    <w:p w:rsidR="00E13ECE" w:rsidRPr="00C93F49" w:rsidRDefault="00E13ECE" w:rsidP="009828A0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- первичные документы и регистры учета;</w:t>
      </w:r>
    </w:p>
    <w:p w:rsidR="00E13ECE" w:rsidRPr="00C93F49" w:rsidRDefault="00E13ECE" w:rsidP="009828A0">
      <w:pPr>
        <w:spacing w:line="360" w:lineRule="exact"/>
        <w:rPr>
          <w:sz w:val="28"/>
          <w:szCs w:val="28"/>
        </w:rPr>
      </w:pPr>
      <w:r w:rsidRPr="00C93F49">
        <w:rPr>
          <w:rStyle w:val="a3"/>
          <w:b w:val="0"/>
          <w:bCs/>
          <w:color w:val="auto"/>
          <w:sz w:val="28"/>
          <w:szCs w:val="28"/>
        </w:rPr>
        <w:t>- бухгалтерская</w:t>
      </w:r>
      <w:r w:rsidRPr="00C93F49">
        <w:rPr>
          <w:sz w:val="28"/>
          <w:szCs w:val="28"/>
        </w:rPr>
        <w:t>, финансовая, налоговая, статистическая и иная отчетность учреждения;</w:t>
      </w:r>
    </w:p>
    <w:p w:rsidR="00A80689" w:rsidRPr="00C93F49" w:rsidRDefault="00E13ECE" w:rsidP="009A479B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- имущество и обязательства учреждения</w:t>
      </w:r>
      <w:r w:rsidR="008D2C13">
        <w:rPr>
          <w:sz w:val="28"/>
          <w:szCs w:val="28"/>
        </w:rPr>
        <w:t>.</w:t>
      </w:r>
    </w:p>
    <w:p w:rsidR="00E13ECE" w:rsidRPr="00C93F49" w:rsidRDefault="00E13ECE" w:rsidP="00C473CD">
      <w:pPr>
        <w:pStyle w:val="1"/>
        <w:numPr>
          <w:ilvl w:val="0"/>
          <w:numId w:val="9"/>
        </w:numPr>
        <w:spacing w:line="360" w:lineRule="exact"/>
        <w:rPr>
          <w:color w:val="auto"/>
          <w:sz w:val="28"/>
          <w:szCs w:val="28"/>
        </w:rPr>
      </w:pPr>
      <w:bookmarkStart w:id="1" w:name="sub_28"/>
      <w:r w:rsidRPr="00C93F49">
        <w:rPr>
          <w:color w:val="auto"/>
          <w:sz w:val="28"/>
          <w:szCs w:val="28"/>
        </w:rPr>
        <w:t>Организация внутреннего контроля</w:t>
      </w:r>
    </w:p>
    <w:bookmarkEnd w:id="1"/>
    <w:p w:rsidR="0043713E" w:rsidRPr="00C93F49" w:rsidRDefault="00852B16" w:rsidP="0043713E">
      <w:pPr>
        <w:numPr>
          <w:ilvl w:val="1"/>
          <w:numId w:val="9"/>
        </w:numPr>
        <w:spacing w:line="360" w:lineRule="exact"/>
        <w:ind w:left="0" w:firstLine="709"/>
        <w:rPr>
          <w:sz w:val="28"/>
          <w:szCs w:val="28"/>
        </w:rPr>
      </w:pPr>
      <w:r w:rsidRPr="00C93F49">
        <w:rPr>
          <w:sz w:val="28"/>
          <w:szCs w:val="28"/>
        </w:rPr>
        <w:t>Внутренний контроль в учреждении осуществляется в следующих формах: предварительный внутренний контроль</w:t>
      </w:r>
      <w:r w:rsidR="00270BC4">
        <w:rPr>
          <w:sz w:val="28"/>
          <w:szCs w:val="28"/>
        </w:rPr>
        <w:t>, текущий внутренний контроль</w:t>
      </w:r>
      <w:r w:rsidRPr="00C93F49">
        <w:rPr>
          <w:sz w:val="28"/>
          <w:szCs w:val="28"/>
        </w:rPr>
        <w:t xml:space="preserve"> и последующий внутренний контроль.</w:t>
      </w:r>
    </w:p>
    <w:p w:rsidR="001D2923" w:rsidRPr="00C93F49" w:rsidRDefault="001D2923" w:rsidP="0043713E">
      <w:pPr>
        <w:numPr>
          <w:ilvl w:val="1"/>
          <w:numId w:val="9"/>
        </w:numPr>
        <w:spacing w:line="360" w:lineRule="exact"/>
        <w:ind w:left="0" w:firstLine="709"/>
        <w:rPr>
          <w:sz w:val="28"/>
          <w:szCs w:val="28"/>
        </w:rPr>
      </w:pPr>
      <w:r w:rsidRPr="00C93F49">
        <w:rPr>
          <w:sz w:val="28"/>
          <w:szCs w:val="28"/>
        </w:rPr>
        <w:t>Предварительный внутренний контроль осуществляется до начала совершения хозяйственной операции и позволяет подтвердить ее целесообразность и правомерность</w:t>
      </w:r>
      <w:r w:rsidR="009A479B">
        <w:rPr>
          <w:sz w:val="28"/>
          <w:szCs w:val="28"/>
        </w:rPr>
        <w:t>.</w:t>
      </w:r>
    </w:p>
    <w:p w:rsidR="00852B16" w:rsidRPr="00C93F49" w:rsidRDefault="001D2923" w:rsidP="00852B16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 xml:space="preserve">Целью </w:t>
      </w:r>
      <w:r w:rsidR="00864157" w:rsidRPr="00C93F49">
        <w:rPr>
          <w:sz w:val="28"/>
          <w:szCs w:val="28"/>
        </w:rPr>
        <w:t>предварительного внутреннего</w:t>
      </w:r>
      <w:r w:rsidRPr="00C93F49">
        <w:rPr>
          <w:sz w:val="28"/>
          <w:szCs w:val="28"/>
        </w:rPr>
        <w:t xml:space="preserve"> контроля </w:t>
      </w:r>
      <w:r w:rsidR="00864157" w:rsidRPr="00C93F49">
        <w:rPr>
          <w:sz w:val="28"/>
          <w:szCs w:val="28"/>
        </w:rPr>
        <w:t>является предупреждение возможных нарушений и пресечение ошибок и (или) незаконных действий должностных лиц, работников НЦПИ до совершения факта хозяйственной жизни, а также операций, процедур и действий, связанных с ведением учета и формирования отчетности.</w:t>
      </w:r>
    </w:p>
    <w:p w:rsidR="00243D87" w:rsidRPr="00C93F49" w:rsidRDefault="00243D87" w:rsidP="00243D87">
      <w:pPr>
        <w:widowControl/>
        <w:spacing w:line="360" w:lineRule="exact"/>
        <w:contextualSpacing/>
        <w:rPr>
          <w:rFonts w:ascii="Times New Roman" w:hAnsi="Times New Roman" w:cs="Times New Roman"/>
          <w:sz w:val="28"/>
          <w:szCs w:val="28"/>
        </w:rPr>
      </w:pPr>
      <w:r w:rsidRPr="00C93F49">
        <w:rPr>
          <w:rFonts w:ascii="Times New Roman" w:hAnsi="Times New Roman" w:cs="Times New Roman"/>
          <w:sz w:val="28"/>
          <w:szCs w:val="28"/>
        </w:rPr>
        <w:t xml:space="preserve">Предварительный внутренний контроль на регулярной основе осуществляют </w:t>
      </w:r>
      <w:r w:rsidR="00CC1C7F" w:rsidRPr="00C93F49">
        <w:rPr>
          <w:rFonts w:ascii="Times New Roman" w:hAnsi="Times New Roman" w:cs="Times New Roman"/>
          <w:sz w:val="28"/>
          <w:szCs w:val="28"/>
        </w:rPr>
        <w:t>директор</w:t>
      </w:r>
      <w:r w:rsidR="009A479B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C93F49">
        <w:rPr>
          <w:rFonts w:ascii="Times New Roman" w:hAnsi="Times New Roman" w:cs="Times New Roman"/>
          <w:sz w:val="28"/>
          <w:szCs w:val="28"/>
        </w:rPr>
        <w:t xml:space="preserve">, его заместители, </w:t>
      </w:r>
      <w:r w:rsidR="000B60EB" w:rsidRPr="00C93F49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Pr="00C93F49">
        <w:rPr>
          <w:rFonts w:ascii="Times New Roman" w:hAnsi="Times New Roman" w:cs="Times New Roman"/>
          <w:sz w:val="28"/>
          <w:szCs w:val="28"/>
        </w:rPr>
        <w:t xml:space="preserve">бухгалтер, </w:t>
      </w:r>
      <w:r w:rsidR="00CC1C7F" w:rsidRPr="00C93F49">
        <w:rPr>
          <w:rFonts w:ascii="Times New Roman" w:hAnsi="Times New Roman" w:cs="Times New Roman"/>
          <w:sz w:val="28"/>
          <w:szCs w:val="28"/>
        </w:rPr>
        <w:t>начальники</w:t>
      </w:r>
      <w:r w:rsidRPr="00C93F49">
        <w:rPr>
          <w:rFonts w:ascii="Times New Roman" w:hAnsi="Times New Roman" w:cs="Times New Roman"/>
          <w:sz w:val="28"/>
          <w:szCs w:val="28"/>
        </w:rPr>
        <w:t xml:space="preserve"> структурных подразделений, работники в соответствии с должностными обязанностями.</w:t>
      </w:r>
    </w:p>
    <w:p w:rsidR="00666194" w:rsidRDefault="00852B16" w:rsidP="00852B16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Результат</w:t>
      </w:r>
      <w:r w:rsidR="009A479B">
        <w:rPr>
          <w:sz w:val="28"/>
          <w:szCs w:val="28"/>
        </w:rPr>
        <w:t>ы</w:t>
      </w:r>
      <w:r w:rsidRPr="00C93F49">
        <w:rPr>
          <w:sz w:val="28"/>
          <w:szCs w:val="28"/>
        </w:rPr>
        <w:t xml:space="preserve"> предварительного внутреннего контроля оформляется путем визирования должностными лицами, работниками проектов документов. При несогласии с проектом документа, подлежащего визированию, виза не проставляется, замечания или возражения могут оформляться в письменном виде.</w:t>
      </w:r>
      <w:r w:rsidR="00666194" w:rsidRPr="00666194">
        <w:t xml:space="preserve"> </w:t>
      </w:r>
    </w:p>
    <w:p w:rsidR="00852B16" w:rsidRPr="005B49E5" w:rsidRDefault="00666194" w:rsidP="00852B16">
      <w:pPr>
        <w:spacing w:line="360" w:lineRule="exact"/>
        <w:rPr>
          <w:sz w:val="28"/>
          <w:szCs w:val="28"/>
        </w:rPr>
      </w:pPr>
      <w:r w:rsidRPr="00666194">
        <w:rPr>
          <w:sz w:val="28"/>
          <w:szCs w:val="28"/>
        </w:rPr>
        <w:t xml:space="preserve">Результаты проведения предварительного контроля в случае установления недостатков </w:t>
      </w:r>
      <w:r>
        <w:rPr>
          <w:sz w:val="28"/>
          <w:szCs w:val="28"/>
        </w:rPr>
        <w:t xml:space="preserve">выносятся на рассмотрение комиссии по внутреннему контролю и </w:t>
      </w:r>
      <w:r w:rsidRPr="00666194">
        <w:rPr>
          <w:sz w:val="28"/>
          <w:szCs w:val="28"/>
        </w:rPr>
        <w:t xml:space="preserve">оформляются виде служебных записок на имя директора </w:t>
      </w:r>
      <w:r>
        <w:rPr>
          <w:sz w:val="28"/>
          <w:szCs w:val="28"/>
        </w:rPr>
        <w:t>учреждения</w:t>
      </w:r>
      <w:r w:rsidRPr="00666194">
        <w:rPr>
          <w:sz w:val="28"/>
          <w:szCs w:val="28"/>
        </w:rPr>
        <w:t>, к которым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  <w:r>
        <w:rPr>
          <w:sz w:val="28"/>
          <w:szCs w:val="28"/>
        </w:rPr>
        <w:t xml:space="preserve"> 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lastRenderedPageBreak/>
        <w:t>4.3. В</w:t>
      </w:r>
      <w:r w:rsidR="00053088" w:rsidRPr="00971A1A">
        <w:rPr>
          <w:sz w:val="28"/>
          <w:szCs w:val="28"/>
        </w:rPr>
        <w:t xml:space="preserve"> </w:t>
      </w:r>
      <w:r w:rsidRPr="00971A1A">
        <w:rPr>
          <w:sz w:val="28"/>
          <w:szCs w:val="28"/>
        </w:rPr>
        <w:t>рамках текущего внутреннего финансового контроля проводится: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автоматическая проверка в бухгалтерской программе остатков на счетах, в том числе в виде сопоставления аналитики и оповещения о расхождениях в каждой ошибочной операции;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ежедневные/еженедельные автоматические отчеты;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проверка расходных денежных документов до их оплаты (расчетно-платежных ведомостей, платежных поручений, счетов и т. п.). Фактом контроля является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разрешение документов к оплате;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проверка первичных документов, отражающих факты хозяйственной жизни учреждения;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проверка у подотчетных лиц наличия полученных под отчет денежных средств и (или) оправдательных документов;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proofErr w:type="gramStart"/>
      <w:r w:rsidRPr="00971A1A">
        <w:rPr>
          <w:sz w:val="28"/>
          <w:szCs w:val="28"/>
        </w:rPr>
        <w:t>контроль за</w:t>
      </w:r>
      <w:proofErr w:type="gramEnd"/>
      <w:r w:rsidRPr="00971A1A">
        <w:rPr>
          <w:sz w:val="28"/>
          <w:szCs w:val="28"/>
        </w:rPr>
        <w:t xml:space="preserve"> взысканием дебиторской и погашением кредиторской задолженности;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 xml:space="preserve">сверка </w:t>
      </w:r>
      <w:proofErr w:type="gramStart"/>
      <w:r w:rsidRPr="00971A1A">
        <w:rPr>
          <w:sz w:val="28"/>
          <w:szCs w:val="28"/>
        </w:rPr>
        <w:t>аналитического</w:t>
      </w:r>
      <w:proofErr w:type="gramEnd"/>
      <w:r w:rsidRPr="00971A1A">
        <w:rPr>
          <w:sz w:val="28"/>
          <w:szCs w:val="28"/>
        </w:rPr>
        <w:t xml:space="preserve"> учета с синтетическим (оборотная ведомость);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проверка фактического наличия материальных средств;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 xml:space="preserve">мониторинг расходования средств субсидии на </w:t>
      </w:r>
      <w:proofErr w:type="spellStart"/>
      <w:r w:rsidRPr="00971A1A">
        <w:rPr>
          <w:sz w:val="28"/>
          <w:szCs w:val="28"/>
        </w:rPr>
        <w:t>госзадание</w:t>
      </w:r>
      <w:proofErr w:type="spellEnd"/>
      <w:r w:rsidRPr="00971A1A">
        <w:rPr>
          <w:sz w:val="28"/>
          <w:szCs w:val="28"/>
        </w:rPr>
        <w:t xml:space="preserve"> (и других целевых средств) по назначению, оценка эффективности и результативности их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расходования;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Ведение текущего контроля осуществляется на постоянной основе специалистами отделения бухгалтерского учета и отделения планово-экономической работы.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Проверку первичных учетных документов проводят работники отделения бухгалтерского учета, которые принимают документы к учету. В каждом документе проверяют: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соответствие формы документа и хозяйственной операции;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наличие обязательных реквизитов, если документ составлен не по унифицированной форме;</w:t>
      </w:r>
    </w:p>
    <w:p w:rsidR="005B49E5" w:rsidRPr="00971A1A" w:rsidRDefault="005B49E5" w:rsidP="005B49E5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правильность заполнения и наличие подписей.</w:t>
      </w:r>
    </w:p>
    <w:p w:rsidR="00053088" w:rsidRDefault="005B49E5" w:rsidP="00053088">
      <w:pPr>
        <w:spacing w:line="360" w:lineRule="exact"/>
        <w:rPr>
          <w:sz w:val="28"/>
          <w:szCs w:val="28"/>
        </w:rPr>
      </w:pPr>
      <w:r w:rsidRPr="00971A1A">
        <w:rPr>
          <w:sz w:val="28"/>
          <w:szCs w:val="28"/>
        </w:rPr>
        <w:t>В случае</w:t>
      </w:r>
      <w:proofErr w:type="gramStart"/>
      <w:r w:rsidRPr="00971A1A">
        <w:rPr>
          <w:sz w:val="28"/>
          <w:szCs w:val="28"/>
        </w:rPr>
        <w:t>,</w:t>
      </w:r>
      <w:proofErr w:type="gramEnd"/>
      <w:r w:rsidRPr="00971A1A">
        <w:rPr>
          <w:sz w:val="28"/>
          <w:szCs w:val="28"/>
        </w:rPr>
        <w:t xml:space="preserve"> если ответственный </w:t>
      </w:r>
      <w:r w:rsidR="00E76A99" w:rsidRPr="00971A1A">
        <w:rPr>
          <w:sz w:val="28"/>
          <w:szCs w:val="28"/>
        </w:rPr>
        <w:t>работник</w:t>
      </w:r>
      <w:r w:rsidRPr="00971A1A">
        <w:rPr>
          <w:sz w:val="28"/>
          <w:szCs w:val="28"/>
        </w:rPr>
        <w:t xml:space="preserve"> не передал в </w:t>
      </w:r>
      <w:r w:rsidR="00E76A99" w:rsidRPr="00971A1A">
        <w:rPr>
          <w:sz w:val="28"/>
          <w:szCs w:val="28"/>
        </w:rPr>
        <w:t>отделение бухгалтерского учета</w:t>
      </w:r>
      <w:r w:rsidRPr="00971A1A">
        <w:rPr>
          <w:sz w:val="28"/>
          <w:szCs w:val="28"/>
        </w:rPr>
        <w:t xml:space="preserve"> первичный документ в срок, главный бухгалте</w:t>
      </w:r>
      <w:r w:rsidR="00717E26" w:rsidRPr="00971A1A">
        <w:rPr>
          <w:sz w:val="28"/>
          <w:szCs w:val="28"/>
        </w:rPr>
        <w:t xml:space="preserve">р уведомляет об этом </w:t>
      </w:r>
      <w:r w:rsidR="00E76A99" w:rsidRPr="00971A1A">
        <w:rPr>
          <w:sz w:val="28"/>
          <w:szCs w:val="28"/>
        </w:rPr>
        <w:t>работника</w:t>
      </w:r>
      <w:r w:rsidR="00717E26" w:rsidRPr="00971A1A">
        <w:rPr>
          <w:sz w:val="28"/>
          <w:szCs w:val="28"/>
        </w:rPr>
        <w:t xml:space="preserve"> и</w:t>
      </w:r>
      <w:r w:rsidRPr="00971A1A">
        <w:rPr>
          <w:sz w:val="28"/>
          <w:szCs w:val="28"/>
        </w:rPr>
        <w:t xml:space="preserve"> руководителя его подразделения</w:t>
      </w:r>
      <w:r w:rsidR="00717E26" w:rsidRPr="00971A1A">
        <w:rPr>
          <w:sz w:val="28"/>
          <w:szCs w:val="28"/>
        </w:rPr>
        <w:t xml:space="preserve">. </w:t>
      </w:r>
      <w:r w:rsidRPr="00971A1A">
        <w:rPr>
          <w:sz w:val="28"/>
          <w:szCs w:val="28"/>
        </w:rPr>
        <w:t xml:space="preserve">Для этого каждому из них главный бухгалтер направляет </w:t>
      </w:r>
      <w:r w:rsidR="00E76A99" w:rsidRPr="00971A1A">
        <w:rPr>
          <w:sz w:val="28"/>
          <w:szCs w:val="28"/>
        </w:rPr>
        <w:t xml:space="preserve">требование </w:t>
      </w:r>
      <w:r w:rsidR="00E76A99" w:rsidRPr="00971A1A">
        <w:rPr>
          <w:rFonts w:hAnsi="Times New Roman" w:cs="Times New Roman"/>
          <w:color w:val="000000"/>
          <w:sz w:val="28"/>
          <w:szCs w:val="28"/>
        </w:rPr>
        <w:t>представить</w:t>
      </w:r>
      <w:r w:rsidR="00E76A99" w:rsidRPr="00971A1A">
        <w:rPr>
          <w:rFonts w:hAnsi="Times New Roman" w:cs="Times New Roman"/>
          <w:color w:val="000000"/>
          <w:sz w:val="28"/>
          <w:szCs w:val="28"/>
        </w:rPr>
        <w:t xml:space="preserve"> </w:t>
      </w:r>
      <w:r w:rsidR="00E76A99" w:rsidRPr="00971A1A">
        <w:rPr>
          <w:rFonts w:hAnsi="Times New Roman" w:cs="Times New Roman"/>
          <w:color w:val="000000"/>
          <w:sz w:val="28"/>
          <w:szCs w:val="28"/>
        </w:rPr>
        <w:t>документы</w:t>
      </w:r>
      <w:r w:rsidR="00E76A99" w:rsidRPr="00971A1A">
        <w:rPr>
          <w:rFonts w:hAnsi="Times New Roman" w:cs="Times New Roman"/>
          <w:color w:val="000000"/>
          <w:sz w:val="28"/>
          <w:szCs w:val="28"/>
        </w:rPr>
        <w:t xml:space="preserve">, </w:t>
      </w:r>
      <w:r w:rsidR="00E76A99" w:rsidRPr="00971A1A">
        <w:rPr>
          <w:rFonts w:hAnsi="Times New Roman" w:cs="Times New Roman"/>
          <w:color w:val="000000"/>
          <w:sz w:val="28"/>
          <w:szCs w:val="28"/>
        </w:rPr>
        <w:t>информацию</w:t>
      </w:r>
      <w:r w:rsidRPr="00971A1A">
        <w:rPr>
          <w:sz w:val="28"/>
          <w:szCs w:val="28"/>
        </w:rPr>
        <w:t xml:space="preserve">. Форма </w:t>
      </w:r>
      <w:r w:rsidR="00E76A99" w:rsidRPr="00971A1A">
        <w:rPr>
          <w:sz w:val="28"/>
          <w:szCs w:val="28"/>
        </w:rPr>
        <w:t>требования</w:t>
      </w:r>
      <w:r w:rsidRPr="00971A1A">
        <w:rPr>
          <w:sz w:val="28"/>
          <w:szCs w:val="28"/>
        </w:rPr>
        <w:t xml:space="preserve"> </w:t>
      </w:r>
      <w:r w:rsidR="00E76A99" w:rsidRPr="00971A1A">
        <w:rPr>
          <w:sz w:val="28"/>
          <w:szCs w:val="28"/>
        </w:rPr>
        <w:t xml:space="preserve">утверждена в приложении 8 к </w:t>
      </w:r>
      <w:r w:rsidRPr="00971A1A">
        <w:rPr>
          <w:sz w:val="28"/>
          <w:szCs w:val="28"/>
        </w:rPr>
        <w:t>учетной политике.</w:t>
      </w:r>
      <w:bookmarkStart w:id="2" w:name="_GoBack"/>
      <w:bookmarkEnd w:id="2"/>
    </w:p>
    <w:p w:rsidR="00E5162F" w:rsidRPr="00C93F49" w:rsidRDefault="00053088" w:rsidP="00053088">
      <w:pPr>
        <w:spacing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442D74" w:rsidRPr="00C93F49">
        <w:rPr>
          <w:rFonts w:ascii="Times New Roman" w:hAnsi="Times New Roman" w:cs="Times New Roman"/>
          <w:sz w:val="28"/>
          <w:szCs w:val="28"/>
        </w:rPr>
        <w:t>Последующий внутренний контроль проводится по итогам совершения хозяйственных операций</w:t>
      </w:r>
      <w:r w:rsidR="00886726" w:rsidRPr="00C93F49">
        <w:rPr>
          <w:rFonts w:ascii="Times New Roman" w:hAnsi="Times New Roman" w:cs="Times New Roman"/>
          <w:sz w:val="28"/>
          <w:szCs w:val="28"/>
        </w:rPr>
        <w:t xml:space="preserve"> </w:t>
      </w:r>
      <w:r w:rsidR="00442D74" w:rsidRPr="00C93F49">
        <w:rPr>
          <w:rFonts w:ascii="Times New Roman" w:hAnsi="Times New Roman" w:cs="Times New Roman"/>
          <w:sz w:val="28"/>
          <w:szCs w:val="28"/>
        </w:rPr>
        <w:t>и о</w:t>
      </w:r>
      <w:r w:rsidR="00886726" w:rsidRPr="00C93F49">
        <w:rPr>
          <w:rFonts w:ascii="Times New Roman" w:hAnsi="Times New Roman" w:cs="Times New Roman"/>
          <w:sz w:val="28"/>
          <w:szCs w:val="28"/>
        </w:rPr>
        <w:t xml:space="preserve">существляется путем анализа и </w:t>
      </w:r>
      <w:r w:rsidR="00442D74" w:rsidRPr="00C93F49">
        <w:rPr>
          <w:rFonts w:ascii="Times New Roman" w:hAnsi="Times New Roman" w:cs="Times New Roman"/>
          <w:sz w:val="28"/>
          <w:szCs w:val="28"/>
        </w:rPr>
        <w:t>проверки бухгалтерской</w:t>
      </w:r>
      <w:r w:rsidR="00886726" w:rsidRPr="00C93F49">
        <w:rPr>
          <w:rFonts w:ascii="Times New Roman" w:hAnsi="Times New Roman" w:cs="Times New Roman"/>
          <w:sz w:val="28"/>
          <w:szCs w:val="28"/>
        </w:rPr>
        <w:t xml:space="preserve"> документации и отчетности, законности действий должностных лиц и работников </w:t>
      </w:r>
      <w:r w:rsidR="009A479B">
        <w:rPr>
          <w:rFonts w:ascii="Times New Roman" w:hAnsi="Times New Roman" w:cs="Times New Roman"/>
          <w:sz w:val="28"/>
          <w:szCs w:val="28"/>
        </w:rPr>
        <w:t>учреждения</w:t>
      </w:r>
      <w:r w:rsidR="00886726" w:rsidRPr="00C93F49">
        <w:rPr>
          <w:rFonts w:ascii="Times New Roman" w:hAnsi="Times New Roman" w:cs="Times New Roman"/>
          <w:sz w:val="28"/>
          <w:szCs w:val="28"/>
        </w:rPr>
        <w:t xml:space="preserve">, ревизий и </w:t>
      </w:r>
      <w:r w:rsidR="009A479B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803666">
        <w:rPr>
          <w:rFonts w:ascii="Times New Roman" w:hAnsi="Times New Roman" w:cs="Times New Roman"/>
          <w:sz w:val="28"/>
          <w:szCs w:val="28"/>
        </w:rPr>
        <w:t>процедуру</w:t>
      </w:r>
      <w:r w:rsidR="009A479B">
        <w:rPr>
          <w:rFonts w:ascii="Times New Roman" w:hAnsi="Times New Roman" w:cs="Times New Roman"/>
          <w:sz w:val="28"/>
          <w:szCs w:val="28"/>
        </w:rPr>
        <w:t xml:space="preserve">, предусмотренных законодательством Российской Федерации или локальными </w:t>
      </w:r>
      <w:r w:rsidR="009A479B">
        <w:rPr>
          <w:rFonts w:ascii="Times New Roman" w:hAnsi="Times New Roman" w:cs="Times New Roman"/>
          <w:sz w:val="28"/>
          <w:szCs w:val="28"/>
        </w:rPr>
        <w:lastRenderedPageBreak/>
        <w:t>актами</w:t>
      </w:r>
      <w:r w:rsidR="00886726" w:rsidRPr="00C93F49">
        <w:rPr>
          <w:rFonts w:ascii="Times New Roman" w:hAnsi="Times New Roman" w:cs="Times New Roman"/>
          <w:sz w:val="28"/>
          <w:szCs w:val="28"/>
        </w:rPr>
        <w:t>.</w:t>
      </w:r>
    </w:p>
    <w:p w:rsidR="00852B16" w:rsidRPr="00C93F49" w:rsidRDefault="00852B16" w:rsidP="00852B16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При проведении мероприятий последующего контроля должностными лицами учреждения и комиссией по внутреннему контролю осуществляются:</w:t>
      </w:r>
    </w:p>
    <w:p w:rsidR="00314A82" w:rsidRPr="00C93F49" w:rsidRDefault="00404BB0" w:rsidP="00314A82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4A82">
        <w:rPr>
          <w:sz w:val="28"/>
          <w:szCs w:val="28"/>
        </w:rPr>
        <w:t xml:space="preserve">анализ </w:t>
      </w:r>
      <w:r w:rsidR="00314A82" w:rsidRPr="00C93F49">
        <w:rPr>
          <w:sz w:val="28"/>
          <w:szCs w:val="28"/>
        </w:rPr>
        <w:t>финансово-хозяйственной деятельности учреждения;</w:t>
      </w:r>
    </w:p>
    <w:p w:rsidR="00852B16" w:rsidRDefault="00404BB0" w:rsidP="00852B16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-</w:t>
      </w:r>
      <w:r w:rsidR="00314A82">
        <w:rPr>
          <w:sz w:val="28"/>
          <w:szCs w:val="28"/>
        </w:rPr>
        <w:t xml:space="preserve"> </w:t>
      </w:r>
      <w:r w:rsidR="00852B16" w:rsidRPr="00C93F49">
        <w:rPr>
          <w:sz w:val="28"/>
          <w:szCs w:val="28"/>
        </w:rPr>
        <w:t>анализ исполнения плановых документов;</w:t>
      </w:r>
    </w:p>
    <w:p w:rsidR="00314A82" w:rsidRPr="00C93F49" w:rsidRDefault="00404BB0" w:rsidP="00852B16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14A82">
        <w:rPr>
          <w:sz w:val="28"/>
          <w:szCs w:val="28"/>
        </w:rPr>
        <w:t>анализ своевременности и правильности исполнения бюджетных и денежных обязательств учреждения и их отражения в бухгалтерском учете;</w:t>
      </w:r>
    </w:p>
    <w:p w:rsidR="00852B16" w:rsidRPr="00C93F49" w:rsidRDefault="00404BB0" w:rsidP="00852B16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2B16" w:rsidRPr="00C93F49">
        <w:rPr>
          <w:sz w:val="28"/>
          <w:szCs w:val="28"/>
        </w:rPr>
        <w:t>проверка наличия имущества учреждения</w:t>
      </w:r>
      <w:r w:rsidR="00314A82">
        <w:rPr>
          <w:sz w:val="28"/>
          <w:szCs w:val="28"/>
        </w:rPr>
        <w:t xml:space="preserve">, операций по  его </w:t>
      </w:r>
      <w:r w:rsidR="00314A82" w:rsidRPr="00C93F49">
        <w:rPr>
          <w:sz w:val="28"/>
          <w:szCs w:val="28"/>
        </w:rPr>
        <w:t>инвентаризации</w:t>
      </w:r>
      <w:r w:rsidR="00314A82">
        <w:rPr>
          <w:sz w:val="28"/>
          <w:szCs w:val="28"/>
        </w:rPr>
        <w:t>, учету, списанию и инвентаризации, передачи в аренду/безвозмездное пользование;</w:t>
      </w:r>
      <w:r w:rsidR="00314A82" w:rsidRPr="00C93F49">
        <w:rPr>
          <w:sz w:val="28"/>
          <w:szCs w:val="28"/>
        </w:rPr>
        <w:t xml:space="preserve"> </w:t>
      </w:r>
    </w:p>
    <w:p w:rsidR="00852B16" w:rsidRPr="00C93F49" w:rsidRDefault="00852B16" w:rsidP="00852B16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- проверка отчетности</w:t>
      </w:r>
      <w:r w:rsidR="006964BC">
        <w:rPr>
          <w:sz w:val="28"/>
          <w:szCs w:val="28"/>
        </w:rPr>
        <w:t xml:space="preserve">, в том числе бухгалтерской и финансовой, </w:t>
      </w:r>
      <w:r w:rsidRPr="00C93F49">
        <w:rPr>
          <w:sz w:val="28"/>
          <w:szCs w:val="28"/>
        </w:rPr>
        <w:t xml:space="preserve"> на ее достоверность</w:t>
      </w:r>
      <w:r w:rsidR="00314A82" w:rsidRPr="00314A82">
        <w:rPr>
          <w:sz w:val="28"/>
          <w:szCs w:val="28"/>
        </w:rPr>
        <w:t xml:space="preserve"> </w:t>
      </w:r>
      <w:r w:rsidR="00314A82">
        <w:rPr>
          <w:sz w:val="28"/>
          <w:szCs w:val="28"/>
        </w:rPr>
        <w:t xml:space="preserve">и </w:t>
      </w:r>
      <w:r w:rsidR="00314A82" w:rsidRPr="00C93F49">
        <w:rPr>
          <w:sz w:val="28"/>
          <w:szCs w:val="28"/>
        </w:rPr>
        <w:t>своевременност</w:t>
      </w:r>
      <w:r w:rsidR="00314A82">
        <w:rPr>
          <w:sz w:val="28"/>
          <w:szCs w:val="28"/>
        </w:rPr>
        <w:t>ь</w:t>
      </w:r>
      <w:r w:rsidR="00314A82" w:rsidRPr="00C93F49">
        <w:rPr>
          <w:sz w:val="28"/>
          <w:szCs w:val="28"/>
        </w:rPr>
        <w:t xml:space="preserve"> отражения хозяйственных операций в учете</w:t>
      </w:r>
      <w:r w:rsidRPr="00C93F49">
        <w:rPr>
          <w:sz w:val="28"/>
          <w:szCs w:val="28"/>
        </w:rPr>
        <w:t>;</w:t>
      </w:r>
    </w:p>
    <w:p w:rsidR="00852B16" w:rsidRPr="00C93F49" w:rsidRDefault="00852B16" w:rsidP="00852B16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- проверка соблюдения норм расхода материальных запасов;</w:t>
      </w:r>
    </w:p>
    <w:p w:rsidR="00852B16" w:rsidRPr="00C93F49" w:rsidRDefault="00852B16" w:rsidP="00852B16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- проверка первичных документов в соответствии с Учетной политикой учреждения и приложениями к ней</w:t>
      </w:r>
      <w:r w:rsidR="00314A82">
        <w:rPr>
          <w:sz w:val="28"/>
          <w:szCs w:val="28"/>
        </w:rPr>
        <w:t>,</w:t>
      </w:r>
      <w:r w:rsidR="00314A82" w:rsidRPr="00314A82">
        <w:rPr>
          <w:sz w:val="28"/>
          <w:szCs w:val="28"/>
        </w:rPr>
        <w:t xml:space="preserve"> </w:t>
      </w:r>
      <w:r w:rsidR="00314A82" w:rsidRPr="00C93F49">
        <w:rPr>
          <w:sz w:val="28"/>
          <w:szCs w:val="28"/>
        </w:rPr>
        <w:t>полноты и правильности документального оформления операций.</w:t>
      </w:r>
    </w:p>
    <w:p w:rsidR="00852B16" w:rsidRPr="00C93F49" w:rsidRDefault="00852B16" w:rsidP="00852B16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 xml:space="preserve">- анализ </w:t>
      </w:r>
      <w:r w:rsidR="00EF2964" w:rsidRPr="00C93F49">
        <w:rPr>
          <w:sz w:val="28"/>
          <w:szCs w:val="28"/>
        </w:rPr>
        <w:t xml:space="preserve">регистров бухгалтерского учета </w:t>
      </w:r>
      <w:r w:rsidRPr="00C93F49">
        <w:rPr>
          <w:sz w:val="28"/>
          <w:szCs w:val="28"/>
        </w:rPr>
        <w:t>на соответствие методологии учета и положениям Учетной политики учреждения;</w:t>
      </w:r>
    </w:p>
    <w:p w:rsidR="00852B16" w:rsidRPr="00C93F49" w:rsidRDefault="00852B16" w:rsidP="00852B16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>- </w:t>
      </w:r>
      <w:proofErr w:type="gramStart"/>
      <w:r w:rsidRPr="00C93F49">
        <w:rPr>
          <w:sz w:val="28"/>
          <w:szCs w:val="28"/>
        </w:rPr>
        <w:t>контроль за</w:t>
      </w:r>
      <w:proofErr w:type="gramEnd"/>
      <w:r w:rsidRPr="00C93F49">
        <w:rPr>
          <w:sz w:val="28"/>
          <w:szCs w:val="28"/>
        </w:rPr>
        <w:t xml:space="preserve"> соблюдением правил осуществления кассовых операций, оформления кассовых документов, установленного лимита кассы</w:t>
      </w:r>
      <w:r w:rsidR="00314A82">
        <w:rPr>
          <w:sz w:val="28"/>
          <w:szCs w:val="28"/>
        </w:rPr>
        <w:t>;</w:t>
      </w:r>
      <w:r w:rsidRPr="00C93F49">
        <w:rPr>
          <w:sz w:val="28"/>
          <w:szCs w:val="28"/>
        </w:rPr>
        <w:t xml:space="preserve"> </w:t>
      </w:r>
    </w:p>
    <w:p w:rsidR="00666194" w:rsidRDefault="00CF3B9B" w:rsidP="00636E54">
      <w:pPr>
        <w:spacing w:line="360" w:lineRule="exact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3F49">
        <w:rPr>
          <w:rFonts w:ascii="Times New Roman" w:hAnsi="Times New Roman" w:cs="Times New Roman"/>
          <w:sz w:val="28"/>
          <w:szCs w:val="28"/>
          <w:shd w:val="clear" w:color="auto" w:fill="FFFFFF"/>
        </w:rPr>
        <w:t>Последующий контроль осуществляется путем проведения плановых и внеплановых проверок</w:t>
      </w:r>
      <w:r w:rsidR="00636E54" w:rsidRPr="00C93F4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661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36E54" w:rsidRPr="0008330A" w:rsidRDefault="00666194" w:rsidP="0008330A">
      <w:pPr>
        <w:pStyle w:val="af5"/>
        <w:numPr>
          <w:ilvl w:val="0"/>
          <w:numId w:val="9"/>
        </w:numPr>
        <w:spacing w:line="360" w:lineRule="exact"/>
        <w:ind w:left="0"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330A">
        <w:rPr>
          <w:rFonts w:ascii="Times New Roman" w:hAnsi="Times New Roman" w:cs="Times New Roman"/>
          <w:sz w:val="28"/>
          <w:szCs w:val="28"/>
          <w:shd w:val="clear" w:color="auto" w:fill="FFFFFF"/>
        </w:rPr>
        <w:t>График проведения плановых проверок осуществляется в соответствии с утвержденным директором учреждения плана, с указанием тематики, сроков, субъектов и объектов проверок. Результаты плановой проверки оформляются внутренним аудитором в виде акта и представляются на рассмотрение комиссии по внутреннему контролю. Комиссия по внутреннему контролю по результатам рассмотрения акта плановой проверки выносит на решение директора учреждения свои рекомендации и предложения.</w:t>
      </w:r>
    </w:p>
    <w:p w:rsidR="0008330A" w:rsidRDefault="00666194" w:rsidP="0008330A">
      <w:pPr>
        <w:pStyle w:val="af5"/>
        <w:numPr>
          <w:ilvl w:val="0"/>
          <w:numId w:val="9"/>
        </w:numPr>
        <w:spacing w:line="360" w:lineRule="exact"/>
        <w:ind w:left="0" w:firstLine="709"/>
        <w:rPr>
          <w:sz w:val="28"/>
          <w:szCs w:val="28"/>
        </w:rPr>
      </w:pPr>
      <w:r w:rsidRPr="0008330A">
        <w:rPr>
          <w:sz w:val="28"/>
          <w:szCs w:val="28"/>
        </w:rPr>
        <w:t>В ходе проведения внеплановой проверки осуществляется контроль по вопросам, в отношении которых есть информация о возможных нарушениях. Внеплановые п</w:t>
      </w:r>
      <w:r w:rsidR="00852B16" w:rsidRPr="0008330A">
        <w:rPr>
          <w:sz w:val="28"/>
          <w:szCs w:val="28"/>
        </w:rPr>
        <w:t>роверки проводят</w:t>
      </w:r>
      <w:r w:rsidRPr="0008330A">
        <w:rPr>
          <w:sz w:val="28"/>
          <w:szCs w:val="28"/>
        </w:rPr>
        <w:t>ся</w:t>
      </w:r>
      <w:r w:rsidR="00852B16" w:rsidRPr="0008330A">
        <w:rPr>
          <w:sz w:val="28"/>
          <w:szCs w:val="28"/>
        </w:rPr>
        <w:t xml:space="preserve"> </w:t>
      </w:r>
      <w:r w:rsidR="00993953" w:rsidRPr="0008330A">
        <w:rPr>
          <w:sz w:val="28"/>
          <w:szCs w:val="28"/>
        </w:rPr>
        <w:t>на основании приказа</w:t>
      </w:r>
      <w:r w:rsidR="00852B16" w:rsidRPr="0008330A">
        <w:rPr>
          <w:sz w:val="28"/>
          <w:szCs w:val="28"/>
        </w:rPr>
        <w:t xml:space="preserve"> </w:t>
      </w:r>
      <w:r w:rsidR="00993953" w:rsidRPr="0008330A">
        <w:rPr>
          <w:sz w:val="28"/>
          <w:szCs w:val="28"/>
        </w:rPr>
        <w:t>директора</w:t>
      </w:r>
      <w:r w:rsidR="00852B16" w:rsidRPr="0008330A">
        <w:rPr>
          <w:sz w:val="28"/>
          <w:szCs w:val="28"/>
        </w:rPr>
        <w:t xml:space="preserve"> </w:t>
      </w:r>
      <w:r w:rsidRPr="0008330A">
        <w:rPr>
          <w:sz w:val="28"/>
          <w:szCs w:val="28"/>
        </w:rPr>
        <w:t>учреждения</w:t>
      </w:r>
      <w:r w:rsidR="00852B16" w:rsidRPr="0008330A">
        <w:rPr>
          <w:sz w:val="28"/>
          <w:szCs w:val="28"/>
        </w:rPr>
        <w:t>, в том числе и</w:t>
      </w:r>
      <w:r w:rsidR="003645B7" w:rsidRPr="0008330A">
        <w:rPr>
          <w:sz w:val="28"/>
          <w:szCs w:val="28"/>
        </w:rPr>
        <w:t xml:space="preserve"> </w:t>
      </w:r>
      <w:r w:rsidR="00852B16" w:rsidRPr="0008330A">
        <w:rPr>
          <w:sz w:val="28"/>
          <w:szCs w:val="28"/>
        </w:rPr>
        <w:t>в случаях получения ин</w:t>
      </w:r>
      <w:r w:rsidR="003645B7" w:rsidRPr="0008330A">
        <w:rPr>
          <w:sz w:val="28"/>
          <w:szCs w:val="28"/>
        </w:rPr>
        <w:t>формации о возможных нарушениях</w:t>
      </w:r>
      <w:r w:rsidRPr="0008330A">
        <w:rPr>
          <w:sz w:val="28"/>
          <w:szCs w:val="28"/>
        </w:rPr>
        <w:t>.</w:t>
      </w:r>
    </w:p>
    <w:p w:rsidR="0008330A" w:rsidRDefault="0066519C" w:rsidP="0008330A">
      <w:pPr>
        <w:pStyle w:val="af5"/>
        <w:numPr>
          <w:ilvl w:val="0"/>
          <w:numId w:val="9"/>
        </w:numPr>
        <w:spacing w:line="360" w:lineRule="exact"/>
        <w:ind w:left="0" w:firstLine="709"/>
        <w:rPr>
          <w:sz w:val="28"/>
          <w:szCs w:val="28"/>
        </w:rPr>
      </w:pPr>
      <w:r w:rsidRPr="0008330A">
        <w:rPr>
          <w:sz w:val="28"/>
          <w:szCs w:val="28"/>
        </w:rPr>
        <w:t xml:space="preserve">По решению </w:t>
      </w:r>
      <w:r w:rsidR="003645B7" w:rsidRPr="0008330A">
        <w:rPr>
          <w:sz w:val="28"/>
          <w:szCs w:val="28"/>
        </w:rPr>
        <w:t>директора</w:t>
      </w:r>
      <w:r w:rsidRPr="0008330A">
        <w:rPr>
          <w:sz w:val="28"/>
          <w:szCs w:val="28"/>
        </w:rPr>
        <w:t xml:space="preserve"> </w:t>
      </w:r>
      <w:r w:rsidR="000615EC" w:rsidRPr="0008330A">
        <w:rPr>
          <w:sz w:val="28"/>
          <w:szCs w:val="28"/>
        </w:rPr>
        <w:t>НЦПИ</w:t>
      </w:r>
      <w:r w:rsidRPr="0008330A">
        <w:rPr>
          <w:sz w:val="28"/>
          <w:szCs w:val="28"/>
        </w:rPr>
        <w:t xml:space="preserve"> могут устанавливаться дополнительные процедуры последующего внутреннего контроля </w:t>
      </w:r>
      <w:proofErr w:type="gramStart"/>
      <w:r w:rsidRPr="0008330A">
        <w:rPr>
          <w:sz w:val="28"/>
          <w:szCs w:val="28"/>
        </w:rPr>
        <w:t>по</w:t>
      </w:r>
      <w:proofErr w:type="gramEnd"/>
      <w:r w:rsidRPr="0008330A">
        <w:rPr>
          <w:sz w:val="28"/>
          <w:szCs w:val="28"/>
        </w:rPr>
        <w:t xml:space="preserve"> </w:t>
      </w:r>
      <w:r w:rsidR="00A02F1F" w:rsidRPr="0008330A">
        <w:rPr>
          <w:sz w:val="28"/>
          <w:szCs w:val="28"/>
        </w:rPr>
        <w:t>отдельным</w:t>
      </w:r>
      <w:r w:rsidR="00852B16" w:rsidRPr="0008330A">
        <w:rPr>
          <w:sz w:val="28"/>
          <w:szCs w:val="28"/>
        </w:rPr>
        <w:t xml:space="preserve"> </w:t>
      </w:r>
    </w:p>
    <w:p w:rsidR="00AF7C80" w:rsidRPr="0008330A" w:rsidRDefault="00274676" w:rsidP="0008330A">
      <w:pPr>
        <w:pStyle w:val="af5"/>
        <w:numPr>
          <w:ilvl w:val="0"/>
          <w:numId w:val="9"/>
        </w:numPr>
        <w:spacing w:line="360" w:lineRule="exact"/>
        <w:ind w:left="0" w:firstLine="709"/>
        <w:rPr>
          <w:sz w:val="28"/>
          <w:szCs w:val="28"/>
        </w:rPr>
      </w:pPr>
      <w:r w:rsidRPr="0008330A">
        <w:rPr>
          <w:rFonts w:ascii="Times New Roman" w:hAnsi="Times New Roman" w:cs="Times New Roman"/>
          <w:sz w:val="28"/>
          <w:szCs w:val="28"/>
        </w:rPr>
        <w:t>Результаты проведения предварительного внутреннего контроля,</w:t>
      </w:r>
      <w:r w:rsidR="00AF7C80" w:rsidRPr="0008330A">
        <w:rPr>
          <w:rFonts w:ascii="Times New Roman" w:hAnsi="Times New Roman" w:cs="Times New Roman"/>
          <w:sz w:val="28"/>
          <w:szCs w:val="28"/>
        </w:rPr>
        <w:t xml:space="preserve"> </w:t>
      </w:r>
      <w:r w:rsidRPr="0008330A">
        <w:rPr>
          <w:rFonts w:ascii="Times New Roman" w:hAnsi="Times New Roman" w:cs="Times New Roman"/>
          <w:sz w:val="28"/>
          <w:szCs w:val="28"/>
        </w:rPr>
        <w:t>в случае установления недостатков, оформляются в виде служебных</w:t>
      </w:r>
      <w:r w:rsidR="00AF7C80" w:rsidRPr="0008330A">
        <w:rPr>
          <w:rFonts w:ascii="Times New Roman" w:hAnsi="Times New Roman" w:cs="Times New Roman"/>
          <w:sz w:val="28"/>
          <w:szCs w:val="28"/>
        </w:rPr>
        <w:t xml:space="preserve"> </w:t>
      </w:r>
      <w:r w:rsidR="00993953" w:rsidRPr="0008330A">
        <w:rPr>
          <w:rFonts w:ascii="Times New Roman" w:hAnsi="Times New Roman" w:cs="Times New Roman"/>
          <w:sz w:val="28"/>
          <w:szCs w:val="28"/>
        </w:rPr>
        <w:t xml:space="preserve">записок на имя </w:t>
      </w:r>
      <w:r w:rsidR="003645B7" w:rsidRPr="0008330A">
        <w:rPr>
          <w:rFonts w:ascii="Times New Roman" w:hAnsi="Times New Roman" w:cs="Times New Roman"/>
          <w:sz w:val="28"/>
          <w:szCs w:val="28"/>
        </w:rPr>
        <w:t>директора</w:t>
      </w:r>
      <w:r w:rsidR="00993953" w:rsidRPr="0008330A">
        <w:rPr>
          <w:rFonts w:ascii="Times New Roman" w:hAnsi="Times New Roman" w:cs="Times New Roman"/>
          <w:sz w:val="28"/>
          <w:szCs w:val="28"/>
        </w:rPr>
        <w:t xml:space="preserve"> у</w:t>
      </w:r>
      <w:r w:rsidRPr="0008330A">
        <w:rPr>
          <w:rFonts w:ascii="Times New Roman" w:hAnsi="Times New Roman" w:cs="Times New Roman"/>
          <w:sz w:val="28"/>
          <w:szCs w:val="28"/>
        </w:rPr>
        <w:t>чреждения, к которым могут прилагаться</w:t>
      </w:r>
      <w:r w:rsidR="00AF7C80" w:rsidRPr="0008330A">
        <w:rPr>
          <w:rFonts w:ascii="Times New Roman" w:hAnsi="Times New Roman" w:cs="Times New Roman"/>
          <w:sz w:val="28"/>
          <w:szCs w:val="28"/>
        </w:rPr>
        <w:t xml:space="preserve"> </w:t>
      </w:r>
      <w:r w:rsidRPr="0008330A">
        <w:rPr>
          <w:rFonts w:ascii="Times New Roman" w:hAnsi="Times New Roman" w:cs="Times New Roman"/>
          <w:sz w:val="28"/>
          <w:szCs w:val="28"/>
        </w:rPr>
        <w:t>перечень мероприятий по устранению недостатков и нарушений, с</w:t>
      </w:r>
      <w:r w:rsidR="00AF7C80" w:rsidRPr="0008330A">
        <w:rPr>
          <w:rFonts w:ascii="Times New Roman" w:hAnsi="Times New Roman" w:cs="Times New Roman"/>
          <w:sz w:val="28"/>
          <w:szCs w:val="28"/>
        </w:rPr>
        <w:t xml:space="preserve"> </w:t>
      </w:r>
      <w:r w:rsidRPr="0008330A">
        <w:rPr>
          <w:rFonts w:ascii="Times New Roman" w:hAnsi="Times New Roman" w:cs="Times New Roman"/>
          <w:sz w:val="28"/>
          <w:szCs w:val="28"/>
        </w:rPr>
        <w:t>указанием сроков и ответственных лиц, а также рекомендации по</w:t>
      </w:r>
      <w:r w:rsidR="00AF7C80" w:rsidRPr="0008330A">
        <w:rPr>
          <w:rFonts w:ascii="Times New Roman" w:hAnsi="Times New Roman" w:cs="Times New Roman"/>
          <w:sz w:val="28"/>
          <w:szCs w:val="28"/>
        </w:rPr>
        <w:t xml:space="preserve"> </w:t>
      </w:r>
      <w:r w:rsidRPr="0008330A">
        <w:rPr>
          <w:rFonts w:ascii="Times New Roman" w:hAnsi="Times New Roman" w:cs="Times New Roman"/>
          <w:sz w:val="28"/>
          <w:szCs w:val="28"/>
        </w:rPr>
        <w:t>недопущению возможных ошибок.</w:t>
      </w:r>
    </w:p>
    <w:p w:rsidR="00D446B8" w:rsidRPr="00C93F49" w:rsidRDefault="00D446B8" w:rsidP="00D446B8">
      <w:pPr>
        <w:widowControl/>
        <w:spacing w:line="360" w:lineRule="exact"/>
        <w:ind w:left="709"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274676" w:rsidRDefault="00274676" w:rsidP="00314A82">
      <w:pPr>
        <w:pStyle w:val="1"/>
        <w:numPr>
          <w:ilvl w:val="0"/>
          <w:numId w:val="6"/>
        </w:numPr>
        <w:spacing w:line="360" w:lineRule="exact"/>
        <w:rPr>
          <w:color w:val="auto"/>
          <w:sz w:val="28"/>
          <w:szCs w:val="28"/>
        </w:rPr>
      </w:pPr>
      <w:bookmarkStart w:id="3" w:name="sub_30"/>
      <w:r w:rsidRPr="00C93F49">
        <w:rPr>
          <w:color w:val="auto"/>
          <w:sz w:val="28"/>
          <w:szCs w:val="28"/>
        </w:rPr>
        <w:lastRenderedPageBreak/>
        <w:t>Ответственность субъектов системы внутреннего контроля</w:t>
      </w:r>
    </w:p>
    <w:p w:rsidR="00053088" w:rsidRPr="00053088" w:rsidRDefault="00053088" w:rsidP="00053088"/>
    <w:bookmarkEnd w:id="3"/>
    <w:p w:rsidR="005832BF" w:rsidRPr="00C93F49" w:rsidRDefault="00274676" w:rsidP="00274676">
      <w:pPr>
        <w:numPr>
          <w:ilvl w:val="1"/>
          <w:numId w:val="6"/>
        </w:numPr>
        <w:spacing w:line="360" w:lineRule="exact"/>
        <w:ind w:left="0" w:firstLine="709"/>
        <w:rPr>
          <w:sz w:val="28"/>
          <w:szCs w:val="28"/>
        </w:rPr>
      </w:pPr>
      <w:r w:rsidRPr="00C93F49">
        <w:rPr>
          <w:sz w:val="28"/>
          <w:szCs w:val="28"/>
        </w:rPr>
        <w:t xml:space="preserve">Субъекты внутреннего контроля в рамках их компетенции и в соответствии со своими функциональными обязанностями несут ответственность </w:t>
      </w:r>
      <w:r w:rsidR="00314A82">
        <w:rPr>
          <w:sz w:val="28"/>
          <w:szCs w:val="28"/>
        </w:rPr>
        <w:t xml:space="preserve">осуществление </w:t>
      </w:r>
      <w:r w:rsidRPr="00C93F49">
        <w:rPr>
          <w:sz w:val="28"/>
          <w:szCs w:val="28"/>
        </w:rPr>
        <w:t>внутреннего контроля во вверенных им сферах деятельности.</w:t>
      </w:r>
    </w:p>
    <w:p w:rsidR="005832BF" w:rsidRPr="00C93F49" w:rsidRDefault="003645B7" w:rsidP="00274676">
      <w:pPr>
        <w:numPr>
          <w:ilvl w:val="1"/>
          <w:numId w:val="6"/>
        </w:numPr>
        <w:spacing w:line="360" w:lineRule="exact"/>
        <w:ind w:left="0" w:firstLine="709"/>
        <w:rPr>
          <w:sz w:val="28"/>
          <w:szCs w:val="28"/>
        </w:rPr>
      </w:pPr>
      <w:r w:rsidRPr="00C93F49">
        <w:rPr>
          <w:sz w:val="28"/>
          <w:szCs w:val="28"/>
        </w:rPr>
        <w:t>Директор</w:t>
      </w:r>
      <w:r w:rsidR="00274676" w:rsidRPr="00C93F49">
        <w:rPr>
          <w:sz w:val="28"/>
          <w:szCs w:val="28"/>
        </w:rPr>
        <w:t xml:space="preserve"> </w:t>
      </w:r>
      <w:r w:rsidR="00314A82">
        <w:rPr>
          <w:sz w:val="28"/>
          <w:szCs w:val="28"/>
        </w:rPr>
        <w:t>учреждения</w:t>
      </w:r>
      <w:r w:rsidR="00274676" w:rsidRPr="00C93F49">
        <w:rPr>
          <w:sz w:val="28"/>
          <w:szCs w:val="28"/>
        </w:rPr>
        <w:t xml:space="preserve"> осуществляет общую координацию работы по проведению внутреннего контроля в учреждении</w:t>
      </w:r>
      <w:r w:rsidR="00314A82">
        <w:rPr>
          <w:sz w:val="28"/>
          <w:szCs w:val="28"/>
        </w:rPr>
        <w:t>.</w:t>
      </w:r>
      <w:r w:rsidR="00274676" w:rsidRPr="00C93F49">
        <w:rPr>
          <w:sz w:val="28"/>
          <w:szCs w:val="28"/>
        </w:rPr>
        <w:t xml:space="preserve"> </w:t>
      </w:r>
    </w:p>
    <w:p w:rsidR="00274676" w:rsidRPr="00C93F49" w:rsidRDefault="00274676" w:rsidP="00274676">
      <w:pPr>
        <w:numPr>
          <w:ilvl w:val="1"/>
          <w:numId w:val="6"/>
        </w:numPr>
        <w:spacing w:line="360" w:lineRule="exact"/>
        <w:ind w:left="0" w:firstLine="709"/>
        <w:rPr>
          <w:sz w:val="28"/>
          <w:szCs w:val="28"/>
        </w:rPr>
      </w:pPr>
      <w:r w:rsidRPr="00C93F49">
        <w:rPr>
          <w:sz w:val="28"/>
          <w:szCs w:val="28"/>
        </w:rPr>
        <w:t>Проверяемые должностные лица учреждения в процессе контрольных мероприятий обязаны:</w:t>
      </w:r>
    </w:p>
    <w:p w:rsidR="00274676" w:rsidRPr="00C93F49" w:rsidRDefault="005832BF" w:rsidP="00274676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 xml:space="preserve">- </w:t>
      </w:r>
      <w:r w:rsidR="00274676" w:rsidRPr="00C93F49">
        <w:rPr>
          <w:sz w:val="28"/>
          <w:szCs w:val="28"/>
        </w:rPr>
        <w:t>оказывать содействие в проведении контрольных мероприятий;</w:t>
      </w:r>
    </w:p>
    <w:p w:rsidR="00274676" w:rsidRPr="00C93F49" w:rsidRDefault="005832BF" w:rsidP="00274676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 xml:space="preserve">- </w:t>
      </w:r>
      <w:r w:rsidR="00274676" w:rsidRPr="00C93F49">
        <w:rPr>
          <w:sz w:val="28"/>
          <w:szCs w:val="28"/>
        </w:rPr>
        <w:t>представлять документы, необходимые для проверки;</w:t>
      </w:r>
    </w:p>
    <w:p w:rsidR="005832BF" w:rsidRPr="00C93F49" w:rsidRDefault="005832BF" w:rsidP="00274676">
      <w:pPr>
        <w:spacing w:line="360" w:lineRule="exact"/>
        <w:rPr>
          <w:sz w:val="28"/>
          <w:szCs w:val="28"/>
        </w:rPr>
      </w:pPr>
      <w:r w:rsidRPr="00C93F49">
        <w:rPr>
          <w:sz w:val="28"/>
          <w:szCs w:val="28"/>
        </w:rPr>
        <w:t xml:space="preserve">- </w:t>
      </w:r>
      <w:r w:rsidR="00274676" w:rsidRPr="00C93F49">
        <w:rPr>
          <w:sz w:val="28"/>
          <w:szCs w:val="28"/>
        </w:rPr>
        <w:t>давать справки и объяснения письменной форме по вопросам, возникающим в ходе проведения контрольных мероприятий.</w:t>
      </w:r>
    </w:p>
    <w:p w:rsidR="00274676" w:rsidRPr="00C93F49" w:rsidRDefault="00274676" w:rsidP="005832BF">
      <w:pPr>
        <w:numPr>
          <w:ilvl w:val="1"/>
          <w:numId w:val="6"/>
        </w:numPr>
        <w:spacing w:line="360" w:lineRule="exact"/>
        <w:ind w:left="0" w:firstLine="709"/>
        <w:rPr>
          <w:sz w:val="28"/>
          <w:szCs w:val="28"/>
        </w:rPr>
      </w:pPr>
      <w:r w:rsidRPr="00C93F49">
        <w:rPr>
          <w:sz w:val="28"/>
          <w:szCs w:val="28"/>
        </w:rPr>
        <w:t xml:space="preserve">Лица, допустившие недостатки, искажения и нарушения, </w:t>
      </w:r>
      <w:r w:rsidR="006B118A" w:rsidRPr="00C93F49">
        <w:rPr>
          <w:sz w:val="28"/>
          <w:szCs w:val="28"/>
        </w:rPr>
        <w:t xml:space="preserve">либо сокрытие выявленных нарушений </w:t>
      </w:r>
      <w:r w:rsidRPr="00C93F49">
        <w:rPr>
          <w:sz w:val="28"/>
          <w:szCs w:val="28"/>
        </w:rPr>
        <w:t>несут ответственность в соответствии с законодательством Российской Федерации.</w:t>
      </w:r>
    </w:p>
    <w:p w:rsidR="00274676" w:rsidRPr="00C93F49" w:rsidRDefault="00274676" w:rsidP="00274676">
      <w:pPr>
        <w:spacing w:line="360" w:lineRule="exact"/>
        <w:rPr>
          <w:sz w:val="28"/>
          <w:szCs w:val="28"/>
        </w:rPr>
      </w:pPr>
    </w:p>
    <w:p w:rsidR="00274676" w:rsidRPr="00C93F49" w:rsidRDefault="00274676" w:rsidP="00300B74">
      <w:pPr>
        <w:pStyle w:val="1"/>
        <w:numPr>
          <w:ilvl w:val="0"/>
          <w:numId w:val="6"/>
        </w:numPr>
        <w:spacing w:line="360" w:lineRule="exact"/>
        <w:rPr>
          <w:color w:val="auto"/>
          <w:sz w:val="28"/>
          <w:szCs w:val="28"/>
        </w:rPr>
      </w:pPr>
      <w:bookmarkStart w:id="4" w:name="sub_26"/>
      <w:r w:rsidRPr="00C93F49">
        <w:rPr>
          <w:color w:val="auto"/>
          <w:sz w:val="28"/>
          <w:szCs w:val="28"/>
        </w:rPr>
        <w:t>Заключительные положения</w:t>
      </w:r>
    </w:p>
    <w:bookmarkEnd w:id="4"/>
    <w:p w:rsidR="00274676" w:rsidRPr="00C93F49" w:rsidRDefault="00274676" w:rsidP="00225049">
      <w:pPr>
        <w:numPr>
          <w:ilvl w:val="1"/>
          <w:numId w:val="6"/>
        </w:numPr>
        <w:spacing w:line="360" w:lineRule="exact"/>
        <w:ind w:left="0" w:firstLine="709"/>
        <w:rPr>
          <w:sz w:val="28"/>
          <w:szCs w:val="28"/>
        </w:rPr>
      </w:pPr>
      <w:r w:rsidRPr="00C93F49">
        <w:rPr>
          <w:sz w:val="28"/>
          <w:szCs w:val="28"/>
        </w:rPr>
        <w:t xml:space="preserve">Положение о </w:t>
      </w:r>
      <w:r w:rsidR="00314A82">
        <w:rPr>
          <w:sz w:val="28"/>
          <w:szCs w:val="28"/>
        </w:rPr>
        <w:t>СВК</w:t>
      </w:r>
      <w:r w:rsidRPr="00C93F49">
        <w:rPr>
          <w:sz w:val="28"/>
          <w:szCs w:val="28"/>
        </w:rPr>
        <w:t xml:space="preserve">, а также изменения к нему </w:t>
      </w:r>
      <w:r w:rsidR="00314A82">
        <w:rPr>
          <w:sz w:val="28"/>
          <w:szCs w:val="28"/>
        </w:rPr>
        <w:t xml:space="preserve">являются составной частью Учетной политики организации. </w:t>
      </w:r>
    </w:p>
    <w:p w:rsidR="0073391A" w:rsidRPr="00C93F49" w:rsidRDefault="0073391A" w:rsidP="00225049">
      <w:pPr>
        <w:numPr>
          <w:ilvl w:val="1"/>
          <w:numId w:val="6"/>
        </w:numPr>
        <w:spacing w:line="360" w:lineRule="exact"/>
        <w:ind w:left="0" w:firstLine="709"/>
        <w:rPr>
          <w:sz w:val="28"/>
          <w:szCs w:val="28"/>
        </w:rPr>
      </w:pPr>
      <w:r w:rsidRPr="00C93F49">
        <w:rPr>
          <w:rFonts w:ascii="Times New Roman" w:hAnsi="Times New Roman" w:cs="Times New Roman"/>
          <w:sz w:val="28"/>
          <w:szCs w:val="28"/>
        </w:rPr>
        <w:t>Если в результате изменения действующего законодательства Российской Федерации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 Российской Федерации.</w:t>
      </w:r>
    </w:p>
    <w:sectPr w:rsidR="0073391A" w:rsidRPr="00C93F49" w:rsidSect="00915EA4">
      <w:pgSz w:w="11900" w:h="16800"/>
      <w:pgMar w:top="851" w:right="800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D67" w:rsidRDefault="00026D67">
      <w:r>
        <w:separator/>
      </w:r>
    </w:p>
  </w:endnote>
  <w:endnote w:type="continuationSeparator" w:id="0">
    <w:p w:rsidR="00026D67" w:rsidRDefault="00026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D67" w:rsidRDefault="00026D67">
      <w:r>
        <w:separator/>
      </w:r>
    </w:p>
  </w:footnote>
  <w:footnote w:type="continuationSeparator" w:id="0">
    <w:p w:rsidR="00026D67" w:rsidRDefault="00026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6028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26F123D9"/>
    <w:multiLevelType w:val="multilevel"/>
    <w:tmpl w:val="FFFFFFFF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2">
    <w:nsid w:val="3A161DA8"/>
    <w:multiLevelType w:val="multilevel"/>
    <w:tmpl w:val="EBEA1EE8"/>
    <w:lvl w:ilvl="0">
      <w:start w:val="4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13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cs="Times New Roman" w:hint="default"/>
      </w:rPr>
    </w:lvl>
  </w:abstractNum>
  <w:abstractNum w:abstractNumId="3">
    <w:nsid w:val="48DF66C0"/>
    <w:multiLevelType w:val="multilevel"/>
    <w:tmpl w:val="FFFFFFFF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4">
    <w:nsid w:val="4AB25BB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7B6F3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6">
    <w:nsid w:val="56000BCA"/>
    <w:multiLevelType w:val="multilevel"/>
    <w:tmpl w:val="D3AC1444"/>
    <w:lvl w:ilvl="0">
      <w:start w:val="1"/>
      <w:numFmt w:val="decimal"/>
      <w:lvlText w:val="%1."/>
      <w:lvlJc w:val="left"/>
      <w:pPr>
        <w:ind w:left="555" w:hanging="555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ascii="Times New Roman CYR" w:hAnsi="Times New Roman CYR" w:cs="Times New Roman CYR" w:hint="default"/>
      </w:rPr>
    </w:lvl>
  </w:abstractNum>
  <w:abstractNum w:abstractNumId="7">
    <w:nsid w:val="5CAE4D6D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5FA86C17"/>
    <w:multiLevelType w:val="multilevel"/>
    <w:tmpl w:val="FFFFFFFF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cs="Times New Roman" w:hint="default"/>
      </w:rPr>
    </w:lvl>
  </w:abstractNum>
  <w:abstractNum w:abstractNumId="9">
    <w:nsid w:val="6B7E04D6"/>
    <w:multiLevelType w:val="multilevel"/>
    <w:tmpl w:val="FFFFFFFF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0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9"/>
  </w:num>
  <w:num w:numId="7">
    <w:abstractNumId w:val="7"/>
  </w:num>
  <w:num w:numId="8">
    <w:abstractNumId w:val="0"/>
  </w:num>
  <w:num w:numId="9">
    <w:abstractNumId w:val="8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295"/>
    <w:rsid w:val="00013B5C"/>
    <w:rsid w:val="00026D67"/>
    <w:rsid w:val="00031DDF"/>
    <w:rsid w:val="00037714"/>
    <w:rsid w:val="00053088"/>
    <w:rsid w:val="000615EC"/>
    <w:rsid w:val="0008330A"/>
    <w:rsid w:val="00090E02"/>
    <w:rsid w:val="000A4A46"/>
    <w:rsid w:val="000B60EB"/>
    <w:rsid w:val="000E04FB"/>
    <w:rsid w:val="000E2583"/>
    <w:rsid w:val="000E5814"/>
    <w:rsid w:val="000F45ED"/>
    <w:rsid w:val="00120565"/>
    <w:rsid w:val="001D2923"/>
    <w:rsid w:val="001F529B"/>
    <w:rsid w:val="00212B2E"/>
    <w:rsid w:val="00213AFE"/>
    <w:rsid w:val="00213E6E"/>
    <w:rsid w:val="002168D6"/>
    <w:rsid w:val="00225049"/>
    <w:rsid w:val="00243D87"/>
    <w:rsid w:val="00245880"/>
    <w:rsid w:val="00245A34"/>
    <w:rsid w:val="00270BC4"/>
    <w:rsid w:val="00272F26"/>
    <w:rsid w:val="00274676"/>
    <w:rsid w:val="0028536C"/>
    <w:rsid w:val="002862C3"/>
    <w:rsid w:val="002B7165"/>
    <w:rsid w:val="002F5743"/>
    <w:rsid w:val="002F70E4"/>
    <w:rsid w:val="00300B74"/>
    <w:rsid w:val="00314A82"/>
    <w:rsid w:val="00321D00"/>
    <w:rsid w:val="00344992"/>
    <w:rsid w:val="003532CE"/>
    <w:rsid w:val="003645B7"/>
    <w:rsid w:val="00393667"/>
    <w:rsid w:val="0039414D"/>
    <w:rsid w:val="003972E4"/>
    <w:rsid w:val="003B4904"/>
    <w:rsid w:val="003D5430"/>
    <w:rsid w:val="003F73A7"/>
    <w:rsid w:val="00404BB0"/>
    <w:rsid w:val="00426D57"/>
    <w:rsid w:val="0043713E"/>
    <w:rsid w:val="00442D74"/>
    <w:rsid w:val="004673D3"/>
    <w:rsid w:val="0048501E"/>
    <w:rsid w:val="004A0521"/>
    <w:rsid w:val="004E2F4C"/>
    <w:rsid w:val="004E4010"/>
    <w:rsid w:val="004E4412"/>
    <w:rsid w:val="005122F1"/>
    <w:rsid w:val="00517B6B"/>
    <w:rsid w:val="00525381"/>
    <w:rsid w:val="00537354"/>
    <w:rsid w:val="00544D2F"/>
    <w:rsid w:val="005605D9"/>
    <w:rsid w:val="005832BF"/>
    <w:rsid w:val="005B49E5"/>
    <w:rsid w:val="005C64D2"/>
    <w:rsid w:val="005D18C4"/>
    <w:rsid w:val="005F0861"/>
    <w:rsid w:val="00626DE7"/>
    <w:rsid w:val="00636E54"/>
    <w:rsid w:val="00641B9C"/>
    <w:rsid w:val="0066519C"/>
    <w:rsid w:val="00666194"/>
    <w:rsid w:val="00693C8B"/>
    <w:rsid w:val="006964BC"/>
    <w:rsid w:val="006A1F5F"/>
    <w:rsid w:val="006B118A"/>
    <w:rsid w:val="006C22DC"/>
    <w:rsid w:val="006D0D2D"/>
    <w:rsid w:val="006E1676"/>
    <w:rsid w:val="006E790B"/>
    <w:rsid w:val="006F64E2"/>
    <w:rsid w:val="00717E26"/>
    <w:rsid w:val="00723C94"/>
    <w:rsid w:val="0073391A"/>
    <w:rsid w:val="00755C0A"/>
    <w:rsid w:val="007569FE"/>
    <w:rsid w:val="00771799"/>
    <w:rsid w:val="007942BD"/>
    <w:rsid w:val="00796960"/>
    <w:rsid w:val="007971FA"/>
    <w:rsid w:val="007A631A"/>
    <w:rsid w:val="007A6457"/>
    <w:rsid w:val="007C3295"/>
    <w:rsid w:val="007C76C9"/>
    <w:rsid w:val="007F3411"/>
    <w:rsid w:val="00800286"/>
    <w:rsid w:val="00803666"/>
    <w:rsid w:val="00804427"/>
    <w:rsid w:val="00846E85"/>
    <w:rsid w:val="00851FED"/>
    <w:rsid w:val="00852B16"/>
    <w:rsid w:val="00864157"/>
    <w:rsid w:val="00866180"/>
    <w:rsid w:val="00886726"/>
    <w:rsid w:val="008A3278"/>
    <w:rsid w:val="008B5E37"/>
    <w:rsid w:val="008B7F63"/>
    <w:rsid w:val="008D2C13"/>
    <w:rsid w:val="008E6CC5"/>
    <w:rsid w:val="00911B23"/>
    <w:rsid w:val="00915EA4"/>
    <w:rsid w:val="00930DF5"/>
    <w:rsid w:val="00936CD9"/>
    <w:rsid w:val="0094433C"/>
    <w:rsid w:val="00957CBC"/>
    <w:rsid w:val="009603C9"/>
    <w:rsid w:val="0097143A"/>
    <w:rsid w:val="00971A1A"/>
    <w:rsid w:val="009828A0"/>
    <w:rsid w:val="0098457E"/>
    <w:rsid w:val="00993953"/>
    <w:rsid w:val="009A479B"/>
    <w:rsid w:val="009A6FC4"/>
    <w:rsid w:val="009D06C6"/>
    <w:rsid w:val="00A02F1F"/>
    <w:rsid w:val="00A22BD0"/>
    <w:rsid w:val="00A45099"/>
    <w:rsid w:val="00A56906"/>
    <w:rsid w:val="00A80689"/>
    <w:rsid w:val="00AC2956"/>
    <w:rsid w:val="00AD4014"/>
    <w:rsid w:val="00AE1A69"/>
    <w:rsid w:val="00AF7C80"/>
    <w:rsid w:val="00B26D33"/>
    <w:rsid w:val="00B77654"/>
    <w:rsid w:val="00B85E2E"/>
    <w:rsid w:val="00BA225D"/>
    <w:rsid w:val="00BA4718"/>
    <w:rsid w:val="00BB3B7D"/>
    <w:rsid w:val="00BB7CFD"/>
    <w:rsid w:val="00BC03A9"/>
    <w:rsid w:val="00BF4C63"/>
    <w:rsid w:val="00C1595D"/>
    <w:rsid w:val="00C17B38"/>
    <w:rsid w:val="00C473CD"/>
    <w:rsid w:val="00C52102"/>
    <w:rsid w:val="00C8455C"/>
    <w:rsid w:val="00C86CAA"/>
    <w:rsid w:val="00C93F49"/>
    <w:rsid w:val="00CA587C"/>
    <w:rsid w:val="00CA6188"/>
    <w:rsid w:val="00CA6BDE"/>
    <w:rsid w:val="00CC1C7F"/>
    <w:rsid w:val="00CC573E"/>
    <w:rsid w:val="00CD1F67"/>
    <w:rsid w:val="00CF1CF3"/>
    <w:rsid w:val="00CF3B9B"/>
    <w:rsid w:val="00D03CA2"/>
    <w:rsid w:val="00D067C0"/>
    <w:rsid w:val="00D10850"/>
    <w:rsid w:val="00D32C8B"/>
    <w:rsid w:val="00D446B8"/>
    <w:rsid w:val="00D71AE5"/>
    <w:rsid w:val="00D71DC6"/>
    <w:rsid w:val="00D7777D"/>
    <w:rsid w:val="00D81CCB"/>
    <w:rsid w:val="00D860C8"/>
    <w:rsid w:val="00D9300E"/>
    <w:rsid w:val="00D96F4D"/>
    <w:rsid w:val="00DA1064"/>
    <w:rsid w:val="00DB7FCC"/>
    <w:rsid w:val="00DC0BC4"/>
    <w:rsid w:val="00DC2424"/>
    <w:rsid w:val="00DD5C2C"/>
    <w:rsid w:val="00E019F8"/>
    <w:rsid w:val="00E1359F"/>
    <w:rsid w:val="00E13ECE"/>
    <w:rsid w:val="00E43480"/>
    <w:rsid w:val="00E5162F"/>
    <w:rsid w:val="00E74693"/>
    <w:rsid w:val="00E76A99"/>
    <w:rsid w:val="00E810DB"/>
    <w:rsid w:val="00E9608D"/>
    <w:rsid w:val="00EB4590"/>
    <w:rsid w:val="00EC5178"/>
    <w:rsid w:val="00ED046B"/>
    <w:rsid w:val="00EF2964"/>
    <w:rsid w:val="00EF3DF7"/>
    <w:rsid w:val="00EF4D5C"/>
    <w:rsid w:val="00F00883"/>
    <w:rsid w:val="00F27B77"/>
    <w:rsid w:val="00F320F4"/>
    <w:rsid w:val="00F621A5"/>
    <w:rsid w:val="00FC1A3C"/>
    <w:rsid w:val="00FD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CF3B9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7C76C9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C76C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7C76C9"/>
    <w:rPr>
      <w:rFonts w:ascii="Times New Roman CYR" w:hAnsi="Times New Roman CYR" w:cs="Times New Roman CYR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C76C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7C76C9"/>
    <w:rPr>
      <w:rFonts w:ascii="Times New Roman CYR" w:hAnsi="Times New Roman CYR" w:cs="Times New Roman CYR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7C76C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7C76C9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083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character" w:customStyle="1" w:styleId="a8">
    <w:name w:val="Цветовое выделение для Текст"/>
    <w:uiPriority w:val="99"/>
    <w:rPr>
      <w:rFonts w:ascii="Times New Roman CYR" w:hAnsi="Times New Roman CYR"/>
    </w:rPr>
  </w:style>
  <w:style w:type="paragraph" w:styleId="a9">
    <w:name w:val="head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Pr>
      <w:rFonts w:ascii="Times New Roman CYR" w:hAnsi="Times New Roman CYR" w:cs="Times New Roman CYR"/>
      <w:sz w:val="24"/>
      <w:szCs w:val="24"/>
    </w:rPr>
  </w:style>
  <w:style w:type="paragraph" w:styleId="ad">
    <w:name w:val="Normal (Web)"/>
    <w:basedOn w:val="a"/>
    <w:uiPriority w:val="99"/>
    <w:semiHidden/>
    <w:unhideWhenUsed/>
    <w:rsid w:val="00CF3B9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7C76C9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C76C9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locked/>
    <w:rsid w:val="007C76C9"/>
    <w:rPr>
      <w:rFonts w:ascii="Times New Roman CYR" w:hAnsi="Times New Roman CYR" w:cs="Times New Roman CYR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C76C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locked/>
    <w:rsid w:val="007C76C9"/>
    <w:rPr>
      <w:rFonts w:ascii="Times New Roman CYR" w:hAnsi="Times New Roman CYR" w:cs="Times New Roman CYR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7C76C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locked/>
    <w:rsid w:val="007C76C9"/>
    <w:rPr>
      <w:rFonts w:ascii="Tahoma" w:hAnsi="Tahoma" w:cs="Tahoma"/>
      <w:sz w:val="16"/>
      <w:szCs w:val="16"/>
    </w:rPr>
  </w:style>
  <w:style w:type="paragraph" w:styleId="af5">
    <w:name w:val="List Paragraph"/>
    <w:basedOn w:val="a"/>
    <w:uiPriority w:val="34"/>
    <w:qFormat/>
    <w:rsid w:val="00083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25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5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5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1400</Words>
  <Characters>10619</Characters>
  <Application>Microsoft Office Word</Application>
  <DocSecurity>0</DocSecurity>
  <Lines>88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Сафонова Виктория Викторовна</cp:lastModifiedBy>
  <cp:revision>6</cp:revision>
  <dcterms:created xsi:type="dcterms:W3CDTF">2026-02-13T06:36:00Z</dcterms:created>
  <dcterms:modified xsi:type="dcterms:W3CDTF">2026-02-18T11:40:00Z</dcterms:modified>
</cp:coreProperties>
</file>